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B7" w:rsidRPr="00973AB7" w:rsidRDefault="00973AB7" w:rsidP="00973A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AB7">
        <w:rPr>
          <w:rFonts w:ascii="Times New Roman" w:hAnsi="Times New Roman" w:cs="Times New Roman"/>
          <w:b/>
          <w:sz w:val="28"/>
          <w:szCs w:val="28"/>
        </w:rPr>
        <w:t xml:space="preserve">МИНИСТЕРСТВО ПРОСВЕЩЕНИЯ РОССИЙСКОЙ ФЕДЕРАЦИИ </w:t>
      </w:r>
    </w:p>
    <w:p w:rsidR="00973AB7" w:rsidRPr="00973AB7" w:rsidRDefault="00973AB7" w:rsidP="00973A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AB7"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gramStart"/>
      <w:r w:rsidRPr="00973AB7">
        <w:rPr>
          <w:rFonts w:ascii="Times New Roman" w:hAnsi="Times New Roman" w:cs="Times New Roman"/>
          <w:b/>
          <w:sz w:val="28"/>
          <w:szCs w:val="28"/>
        </w:rPr>
        <w:t>Куйбышевская</w:t>
      </w:r>
      <w:proofErr w:type="gramEnd"/>
      <w:r w:rsidRPr="00973AB7">
        <w:rPr>
          <w:rFonts w:ascii="Times New Roman" w:hAnsi="Times New Roman" w:cs="Times New Roman"/>
          <w:b/>
          <w:sz w:val="28"/>
          <w:szCs w:val="28"/>
        </w:rPr>
        <w:t xml:space="preserve"> СОШ им.</w:t>
      </w:r>
      <w:r w:rsidR="004117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AB7">
        <w:rPr>
          <w:rFonts w:ascii="Times New Roman" w:hAnsi="Times New Roman" w:cs="Times New Roman"/>
          <w:b/>
          <w:sz w:val="28"/>
          <w:szCs w:val="28"/>
        </w:rPr>
        <w:t>А.А.Гречко</w:t>
      </w: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957"/>
        <w:gridCol w:w="4896"/>
      </w:tblGrid>
      <w:tr w:rsidR="00973AB7" w:rsidRPr="00973AB7" w:rsidTr="007D2A50">
        <w:trPr>
          <w:trHeight w:val="270"/>
        </w:trPr>
        <w:tc>
          <w:tcPr>
            <w:tcW w:w="5077" w:type="dxa"/>
            <w:shd w:val="clear" w:color="auto" w:fill="auto"/>
          </w:tcPr>
          <w:p w:rsidR="00973AB7" w:rsidRPr="00973AB7" w:rsidRDefault="00973AB7" w:rsidP="007D2A50">
            <w:pPr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973AB7" w:rsidRPr="00973AB7" w:rsidRDefault="00973AB7" w:rsidP="007D2A50">
            <w:pPr>
              <w:jc w:val="right"/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973AB7" w:rsidRPr="00973AB7" w:rsidTr="007D2A50">
        <w:trPr>
          <w:trHeight w:val="270"/>
        </w:trPr>
        <w:tc>
          <w:tcPr>
            <w:tcW w:w="5077" w:type="dxa"/>
            <w:shd w:val="clear" w:color="auto" w:fill="auto"/>
          </w:tcPr>
          <w:p w:rsidR="00973AB7" w:rsidRPr="00973AB7" w:rsidRDefault="00973AB7" w:rsidP="007D2A50">
            <w:pPr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973AB7" w:rsidRPr="00973AB7" w:rsidRDefault="00973AB7" w:rsidP="007D2A50">
            <w:pPr>
              <w:jc w:val="right"/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973AB7" w:rsidRPr="00973AB7" w:rsidTr="007D2A50">
        <w:trPr>
          <w:trHeight w:val="270"/>
        </w:trPr>
        <w:tc>
          <w:tcPr>
            <w:tcW w:w="5077" w:type="dxa"/>
            <w:shd w:val="clear" w:color="auto" w:fill="auto"/>
          </w:tcPr>
          <w:p w:rsidR="00973AB7" w:rsidRPr="00973AB7" w:rsidRDefault="00973AB7" w:rsidP="007D2A50">
            <w:pPr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_______________</w:t>
            </w:r>
            <w:r w:rsidR="002B1221">
              <w:rPr>
                <w:rFonts w:ascii="Times New Roman" w:hAnsi="Times New Roman" w:cs="Times New Roman"/>
              </w:rPr>
              <w:t>(</w:t>
            </w:r>
            <w:proofErr w:type="spellStart"/>
            <w:r w:rsidR="002B1221">
              <w:rPr>
                <w:rFonts w:ascii="Times New Roman" w:hAnsi="Times New Roman" w:cs="Times New Roman"/>
              </w:rPr>
              <w:t>Штенская</w:t>
            </w:r>
            <w:proofErr w:type="spellEnd"/>
            <w:r w:rsidR="002B1221">
              <w:rPr>
                <w:rFonts w:ascii="Times New Roman" w:hAnsi="Times New Roman" w:cs="Times New Roman"/>
              </w:rPr>
              <w:t xml:space="preserve"> Н.С.)</w:t>
            </w:r>
          </w:p>
        </w:tc>
        <w:tc>
          <w:tcPr>
            <w:tcW w:w="5079" w:type="dxa"/>
            <w:shd w:val="clear" w:color="auto" w:fill="auto"/>
          </w:tcPr>
          <w:p w:rsidR="00973AB7" w:rsidRPr="00973AB7" w:rsidRDefault="00973AB7" w:rsidP="007D2A50">
            <w:pPr>
              <w:jc w:val="right"/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Кучина Е.А.</w:t>
            </w:r>
          </w:p>
        </w:tc>
      </w:tr>
      <w:tr w:rsidR="00973AB7" w:rsidRPr="00973AB7" w:rsidTr="007D2A50">
        <w:trPr>
          <w:trHeight w:val="282"/>
        </w:trPr>
        <w:tc>
          <w:tcPr>
            <w:tcW w:w="5077" w:type="dxa"/>
            <w:shd w:val="clear" w:color="auto" w:fill="auto"/>
          </w:tcPr>
          <w:p w:rsidR="00973AB7" w:rsidRPr="00973AB7" w:rsidRDefault="00893EB5" w:rsidP="007D2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№1 от 28</w:t>
            </w:r>
            <w:r w:rsidR="00973AB7" w:rsidRPr="00973AB7">
              <w:rPr>
                <w:rFonts w:ascii="Times New Roman" w:hAnsi="Times New Roman" w:cs="Times New Roman"/>
              </w:rPr>
              <w:t>.08.2023</w:t>
            </w:r>
          </w:p>
        </w:tc>
        <w:tc>
          <w:tcPr>
            <w:tcW w:w="5079" w:type="dxa"/>
            <w:shd w:val="clear" w:color="auto" w:fill="auto"/>
          </w:tcPr>
          <w:p w:rsidR="00973AB7" w:rsidRPr="00973AB7" w:rsidRDefault="00411769" w:rsidP="007D2A5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№148 ОД</w:t>
            </w:r>
            <w:r w:rsidR="00893EB5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93EB5">
              <w:rPr>
                <w:rFonts w:ascii="Times New Roman" w:hAnsi="Times New Roman" w:cs="Times New Roman"/>
              </w:rPr>
              <w:t>29</w:t>
            </w:r>
            <w:r w:rsidR="00973AB7" w:rsidRPr="00973AB7">
              <w:rPr>
                <w:rFonts w:ascii="Times New Roman" w:hAnsi="Times New Roman" w:cs="Times New Roman"/>
              </w:rPr>
              <w:t>.08.2023</w:t>
            </w:r>
          </w:p>
        </w:tc>
      </w:tr>
    </w:tbl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pStyle w:val="1"/>
        <w:jc w:val="right"/>
      </w:pPr>
    </w:p>
    <w:p w:rsidR="00973AB7" w:rsidRPr="00973AB7" w:rsidRDefault="00973AB7" w:rsidP="00973AB7">
      <w:pPr>
        <w:jc w:val="right"/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3AB7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73AB7" w:rsidRPr="002B1221" w:rsidRDefault="00973AB7" w:rsidP="00973AB7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B1221">
        <w:rPr>
          <w:rFonts w:ascii="Times New Roman" w:hAnsi="Times New Roman" w:cs="Times New Roman"/>
          <w:bCs/>
          <w:sz w:val="32"/>
          <w:szCs w:val="32"/>
        </w:rPr>
        <w:t>курса внеурочной деятельности</w:t>
      </w:r>
    </w:p>
    <w:p w:rsidR="00973AB7" w:rsidRPr="00973AB7" w:rsidRDefault="00973AB7" w:rsidP="00893E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="00323419">
        <w:rPr>
          <w:rFonts w:ascii="Times New Roman" w:eastAsia="Times New Roman" w:hAnsi="Times New Roman" w:cs="Times New Roman"/>
          <w:sz w:val="36"/>
          <w:szCs w:val="36"/>
        </w:rPr>
        <w:t>Ступени к ОГЭ</w:t>
      </w:r>
      <w:r w:rsidRPr="007E1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973AB7" w:rsidRPr="00973AB7" w:rsidRDefault="00973AB7" w:rsidP="00973AB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4464D1" w:rsidRPr="00AC3BE4" w:rsidRDefault="004464D1" w:rsidP="004464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4D1" w:rsidRPr="00AC3BE4" w:rsidRDefault="004464D1" w:rsidP="00446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4D1" w:rsidRPr="00973AB7" w:rsidRDefault="004464D1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7E1180" w:rsidRDefault="007E1180" w:rsidP="007E1180">
      <w:pPr>
        <w:shd w:val="clear" w:color="auto" w:fill="FFFFFF"/>
        <w:spacing w:after="150" w:line="240" w:lineRule="auto"/>
        <w:rPr>
          <w:rFonts w:ascii="Times New Roman" w:hAnsi="Times New Roman" w:cs="Times New Roman"/>
        </w:rPr>
      </w:pPr>
    </w:p>
    <w:p w:rsidR="00733EB1" w:rsidRDefault="00733EB1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1769" w:rsidRDefault="00411769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1769" w:rsidRDefault="00411769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1769" w:rsidRDefault="00411769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1769" w:rsidRDefault="00411769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1769" w:rsidRPr="007E1180" w:rsidRDefault="00411769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80" w:rsidRPr="007E1180" w:rsidRDefault="007E1180" w:rsidP="002B1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7E1180" w:rsidRPr="00543372" w:rsidRDefault="00543372" w:rsidP="00411769">
      <w:pPr>
        <w:spacing w:after="0" w:line="276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43372">
        <w:rPr>
          <w:rStyle w:val="a5"/>
          <w:rFonts w:ascii="Times New Roman" w:hAnsi="Times New Roman"/>
          <w:b w:val="0"/>
          <w:sz w:val="24"/>
          <w:szCs w:val="24"/>
        </w:rPr>
        <w:t>Рабочая программа курса внеурочной деятельности «Ступени к ОГЭ» составлена на основе Требований к результатам освоения основной образовательной программы основного общего образования,</w:t>
      </w:r>
      <w:r w:rsidRPr="005433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43372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43372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543372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543372">
        <w:rPr>
          <w:rFonts w:ascii="Times New Roman" w:hAnsi="Times New Roman" w:cs="Times New Roman"/>
          <w:color w:val="000000"/>
          <w:sz w:val="24"/>
          <w:szCs w:val="24"/>
        </w:rPr>
        <w:t>рег</w:t>
      </w:r>
      <w:proofErr w:type="spellEnd"/>
      <w:r w:rsidRPr="00543372">
        <w:rPr>
          <w:rFonts w:ascii="Times New Roman" w:hAnsi="Times New Roman" w:cs="Times New Roman"/>
          <w:color w:val="000000"/>
          <w:sz w:val="24"/>
          <w:szCs w:val="24"/>
        </w:rPr>
        <w:t xml:space="preserve">. номер – 64101) (далее – ФГОС ООО), а также федеральной </w:t>
      </w:r>
      <w:r w:rsidRPr="00543372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543372">
        <w:rPr>
          <w:rFonts w:ascii="Times New Roman" w:hAnsi="Times New Roman" w:cs="Times New Roman"/>
          <w:color w:val="000000"/>
          <w:sz w:val="24"/>
          <w:szCs w:val="24"/>
        </w:rPr>
        <w:t>программы воспитания,</w:t>
      </w:r>
      <w:r w:rsidRPr="005433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43372">
        <w:rPr>
          <w:rFonts w:ascii="Times New Roman" w:hAnsi="Times New Roman" w:cs="Times New Roman"/>
          <w:b/>
          <w:sz w:val="24"/>
          <w:szCs w:val="24"/>
        </w:rPr>
        <w:t>о</w:t>
      </w:r>
      <w:r w:rsidRPr="00543372">
        <w:rPr>
          <w:rStyle w:val="a5"/>
          <w:rFonts w:ascii="Times New Roman" w:hAnsi="Times New Roman"/>
          <w:b w:val="0"/>
          <w:sz w:val="24"/>
          <w:szCs w:val="24"/>
        </w:rPr>
        <w:t>сновной образовательной программы основного</w:t>
      </w:r>
      <w:proofErr w:type="gramEnd"/>
      <w:r w:rsidRPr="00543372">
        <w:rPr>
          <w:rStyle w:val="a5"/>
          <w:rFonts w:ascii="Times New Roman" w:hAnsi="Times New Roman"/>
          <w:b w:val="0"/>
          <w:sz w:val="24"/>
          <w:szCs w:val="24"/>
        </w:rPr>
        <w:t xml:space="preserve"> общего образования МБОУ </w:t>
      </w:r>
      <w:proofErr w:type="gramStart"/>
      <w:r w:rsidRPr="00543372">
        <w:rPr>
          <w:rStyle w:val="a5"/>
          <w:rFonts w:ascii="Times New Roman" w:hAnsi="Times New Roman"/>
          <w:b w:val="0"/>
          <w:sz w:val="24"/>
          <w:szCs w:val="24"/>
        </w:rPr>
        <w:t>Куйбышевской</w:t>
      </w:r>
      <w:proofErr w:type="gramEnd"/>
      <w:r w:rsidRPr="00543372">
        <w:rPr>
          <w:rStyle w:val="a5"/>
          <w:rFonts w:ascii="Times New Roman" w:hAnsi="Times New Roman"/>
          <w:b w:val="0"/>
          <w:sz w:val="24"/>
          <w:szCs w:val="24"/>
        </w:rPr>
        <w:t xml:space="preserve"> СОШ им. А.А.Гречко, Положения о рабочих программах МБОУ Куйбышевской СОШ им. А.А.Гречко.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ind w:firstLine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подготовки к государственной итоговой аттестации по русскому языку рассчитана на обучающихся девятых классов, получивших базовые умения владения орфографией и пунктуацией в пределах программы.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</w:t>
      </w:r>
      <w:r w:rsidR="00543372" w:rsidRPr="005433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изучения</w:t>
      </w:r>
      <w:r w:rsidRPr="005433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курса</w:t>
      </w:r>
      <w:r w:rsidR="00543372" w:rsidRPr="005433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внеурочной деятельности</w:t>
      </w:r>
      <w:r w:rsidRPr="005433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B70C9A" w:rsidRPr="005433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Ступени к ОГЭ</w:t>
      </w:r>
      <w:r w:rsidRPr="005433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 </w:t>
      </w: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целями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 является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курса: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Познакомить учащихся с новой для них формой сдачи экзамена по русскому языку.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Помочь девятиклассникам преодолеть психологические трудности, связанные с экзаменом.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Познакомить ребят с процедурой проведения ОГЭ по русскому языку.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Научить выпускников правильному оформлению бланков.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Помочь девятиклассникам подготовиться к ОГЭ, повторив и систематизировав полученные ими сведения о русском языке.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Дать учащимся возможность объективно оценить свои знания по предмету.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gram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Опробовать разработанные </w:t>
      </w:r>
      <w:proofErr w:type="spell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КИМы</w:t>
      </w:r>
      <w:proofErr w:type="spellEnd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сдачи ОГЭ.</w:t>
      </w:r>
      <w:proofErr w:type="gramEnd"/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80" w:rsidRPr="00543372" w:rsidRDefault="007E1180" w:rsidP="00411769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предметных результатов изучения русского языка на современном этапе становится </w:t>
      </w:r>
      <w:r w:rsidRPr="0054337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совершенствование видов речевой деятельности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(аудирования, чтения, говорения и письма), формирование </w:t>
      </w:r>
      <w:r w:rsidRPr="0054337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коммуникативной компетентности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Учебными задачами выпускников, готовящихся к </w:t>
      </w:r>
      <w:r w:rsidR="00B70C9A" w:rsidRPr="005433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итоговой государственной аттестации 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русскому языку, являются:</w:t>
      </w:r>
    </w:p>
    <w:p w:rsidR="007E1180" w:rsidRPr="00543372" w:rsidRDefault="007E1180" w:rsidP="00411769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создавать высказывания в соответствии с определенным типом речи;</w:t>
      </w:r>
    </w:p>
    <w:p w:rsidR="007E1180" w:rsidRPr="00543372" w:rsidRDefault="007E1180" w:rsidP="00411769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 выстраивать монологические высказывания, избегая речевых, грамматических, орфоэпических ошибок;</w:t>
      </w:r>
    </w:p>
    <w:p w:rsidR="007E1180" w:rsidRPr="00543372" w:rsidRDefault="007E1180" w:rsidP="00411769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Уметь вступать в диалог с собеседником, соблюдая нормы и правила общения;</w:t>
      </w:r>
    </w:p>
    <w:p w:rsidR="007E1180" w:rsidRPr="00543372" w:rsidRDefault="00B70C9A" w:rsidP="00411769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Совершенствовать культуру </w:t>
      </w:r>
      <w:proofErr w:type="gram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письменной</w:t>
      </w:r>
      <w:proofErr w:type="gramEnd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proofErr w:type="spellEnd"/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80" w:rsidRPr="00543372" w:rsidRDefault="00B70C9A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 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внеурочной деятельности 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рассчитан на 34 часа и призван помочь </w:t>
      </w:r>
      <w:proofErr w:type="gramStart"/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успеш</w:t>
      </w:r>
      <w:r w:rsidR="00893EB5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подготовиться к ОГЭ 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русскому языку.</w:t>
      </w:r>
    </w:p>
    <w:p w:rsidR="002B1221" w:rsidRPr="00543372" w:rsidRDefault="002B1221" w:rsidP="0041176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3372" w:rsidRDefault="00543372" w:rsidP="0041176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1180" w:rsidRPr="00543372" w:rsidRDefault="007E1180" w:rsidP="0041176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</w:t>
      </w:r>
      <w:r w:rsidR="004E75C4"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ОБЩАЯ ХАРАКТЕРИСТИКА </w:t>
      </w: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</w:t>
      </w:r>
    </w:p>
    <w:p w:rsidR="00B70C9A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Учебно-тематичес</w:t>
      </w:r>
      <w:r w:rsidR="00B70C9A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кое планирование состоит из трёх 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блоков:</w:t>
      </w:r>
    </w:p>
    <w:p w:rsidR="00B70C9A" w:rsidRPr="00543372" w:rsidRDefault="00B70C9A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«Подготовка к ОГЭ. Сжатое изложение»</w:t>
      </w:r>
    </w:p>
    <w:p w:rsidR="007E1180" w:rsidRPr="00543372" w:rsidRDefault="007E1180" w:rsidP="00411769">
      <w:pPr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«Подготовка к ОГЭ</w:t>
      </w:r>
      <w:r w:rsidR="00B70C9A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Тестовая часть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7E1180" w:rsidRPr="00543372" w:rsidRDefault="007E1180" w:rsidP="00411769">
      <w:pPr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«Подготовка к</w:t>
      </w:r>
      <w:r w:rsidR="00B70C9A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ОГЭ. Написание сочинени</w:t>
      </w:r>
      <w:proofErr w:type="gramStart"/>
      <w:r w:rsidR="00B70C9A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 w:rsidR="00B70C9A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рассуждения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контрольно-измерительных материалов по русскому языку за курс основной школы (ОГЭ) состоит из трех частей:</w:t>
      </w:r>
    </w:p>
    <w:p w:rsidR="007E1180" w:rsidRPr="00543372" w:rsidRDefault="007E1180" w:rsidP="00411769">
      <w:pPr>
        <w:numPr>
          <w:ilvl w:val="0"/>
          <w:numId w:val="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 </w:t>
      </w: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сжатого изложения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 прослушанному тексту. Такая форма требует не просто мобилизации памяти школьника, но прежде всего структурированного восприятия содержания текста, умения выделять в нём </w:t>
      </w:r>
      <w:proofErr w:type="spell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определять в них главное, существенное, отсекать второстепенное. Таким образом, сжатое изложение побуждает выпускника выполнить информационную обработку текста.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сжатому изложению особое внимание уделяется формированию следующих коммуникативно-речевых умений: вычленять главное в информации, сокращать текст разными способами, правильно, логично и кратко излагать свои мысли, умение находить и уместно, точно использовать языковые средства обобщенной передачи содержания. Работа над сжатым изложением должна проводиться на каждом занятии и усложняться по мере овладения данным умением.</w:t>
      </w:r>
    </w:p>
    <w:p w:rsidR="00A400B6" w:rsidRPr="00543372" w:rsidRDefault="007E1180" w:rsidP="00411769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Другая важная составляющая КИМ – подготовка к выполнению </w:t>
      </w: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заданий с кратким ответом 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</w:t>
      </w:r>
      <w:r w:rsidR="00A400B6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A400B6" w:rsidRPr="00543372">
        <w:rPr>
          <w:rFonts w:ascii="Times New Roman" w:hAnsi="Times New Roman" w:cs="Times New Roman"/>
          <w:sz w:val="24"/>
          <w:szCs w:val="24"/>
        </w:rPr>
        <w:t xml:space="preserve">В экзаменационной работе </w:t>
      </w:r>
      <w:proofErr w:type="gramStart"/>
      <w:r w:rsidR="00A400B6" w:rsidRPr="00543372">
        <w:rPr>
          <w:rFonts w:ascii="Times New Roman" w:hAnsi="Times New Roman" w:cs="Times New Roman"/>
          <w:sz w:val="24"/>
          <w:szCs w:val="24"/>
        </w:rPr>
        <w:t>предложены</w:t>
      </w:r>
      <w:proofErr w:type="gramEnd"/>
      <w:r w:rsidR="00A400B6" w:rsidRPr="00543372">
        <w:rPr>
          <w:rFonts w:ascii="Times New Roman" w:hAnsi="Times New Roman" w:cs="Times New Roman"/>
          <w:sz w:val="24"/>
          <w:szCs w:val="24"/>
        </w:rPr>
        <w:t xml:space="preserve"> следующие разновидностизаданий с кратким ответом:</w:t>
      </w:r>
    </w:p>
    <w:p w:rsidR="00A400B6" w:rsidRPr="00543372" w:rsidRDefault="00A400B6" w:rsidP="0041176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372">
        <w:rPr>
          <w:rFonts w:ascii="Times New Roman" w:hAnsi="Times New Roman" w:cs="Times New Roman"/>
          <w:sz w:val="24"/>
          <w:szCs w:val="24"/>
        </w:rPr>
        <w:t>– задания на запись самостоятельно сформулированного краткогоответа;</w:t>
      </w:r>
    </w:p>
    <w:p w:rsidR="00A400B6" w:rsidRPr="00543372" w:rsidRDefault="00A400B6" w:rsidP="0041176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372">
        <w:rPr>
          <w:rFonts w:ascii="Times New Roman" w:hAnsi="Times New Roman" w:cs="Times New Roman"/>
          <w:sz w:val="24"/>
          <w:szCs w:val="24"/>
        </w:rPr>
        <w:t>– задания на выбор и запись номеров правильных ответов изпредложенного перечня;</w:t>
      </w:r>
    </w:p>
    <w:p w:rsidR="007E1180" w:rsidRPr="00543372" w:rsidRDefault="00A400B6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hAnsi="Times New Roman" w:cs="Times New Roman"/>
          <w:sz w:val="24"/>
          <w:szCs w:val="24"/>
        </w:rPr>
        <w:t>– задание на соответствие.</w:t>
      </w:r>
    </w:p>
    <w:p w:rsidR="007E1180" w:rsidRPr="00543372" w:rsidRDefault="007E1180" w:rsidP="00411769">
      <w:pPr>
        <w:numPr>
          <w:ilvl w:val="0"/>
          <w:numId w:val="8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часть работы содержит </w:t>
      </w: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творческое задание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(Задание </w:t>
      </w:r>
      <w:r w:rsidR="00A400B6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которое проверяет коммуникативную компетенцию школьников, в частности умение строить собственное высказывание в соответствии с заданным типом речи. </w:t>
      </w:r>
      <w:proofErr w:type="gram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то, что учащемуся предлагаются </w:t>
      </w: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варианта сочинения.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каждом варианте может быть реализована разная установка (исследовательская, аналитическая, ценностная), которая соответствует как разным видам восприятия текста, так и разным формам личностной направленности учащегося. Наличие разных вариантов сочинения способствует развитию компетенции ответственного выбора учащегося, позволяет учителю при подготовке к экзамену реализовать все многообразие учебных средств, направленных на развитие речи. При этом неслучайно особое внимание уделяется умению аргументировать положения своей работы, используя прочитанный текст: воспитание культуры доказательного аргументированного рассуждения выступает важнейшей задачей современной школы. Важно отметить и то, что аргументация является интегрированным показателем глубины и точности понимания исходного текста и умения функционально использовать извлеченную информацию для решения тех и или иных коммуникативных целей.</w:t>
      </w:r>
    </w:p>
    <w:p w:rsidR="007E1180" w:rsidRPr="00543372" w:rsidRDefault="007E1180" w:rsidP="0041176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сочинения-рассуждения на лингвистическую тему (</w:t>
      </w:r>
      <w:r w:rsidR="00A400B6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.1.) и тему, связанную с анализом текста(</w:t>
      </w:r>
      <w:r w:rsidR="00A400B6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 и </w:t>
      </w:r>
      <w:r w:rsidR="00A400B6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.3.) выполняется на основе печатного текста. Учитель при обучении сочинению-рассуждению создает условия для формирования следующих умений:</w:t>
      </w:r>
    </w:p>
    <w:p w:rsidR="007E1180" w:rsidRPr="00543372" w:rsidRDefault="002B1221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чужую речь (осознавать тему и основную мысль высказывания),</w:t>
      </w:r>
    </w:p>
    <w:p w:rsidR="007E1180" w:rsidRPr="00543372" w:rsidRDefault="002B1221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проникать в авторский замысел, осознавать значение использованных автором средств выражения мысли, в том числе и знаков препинания;</w:t>
      </w:r>
    </w:p>
    <w:p w:rsidR="007E1180" w:rsidRPr="00543372" w:rsidRDefault="002B1221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продуцировать собственное связное высказывание, посвященное лингвистической проблеме;</w:t>
      </w:r>
    </w:p>
    <w:p w:rsidR="007E1180" w:rsidRPr="00543372" w:rsidRDefault="002B1221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этически корректно доказывать правильность назначения языковых средств;</w:t>
      </w:r>
    </w:p>
    <w:p w:rsidR="007E1180" w:rsidRPr="00543372" w:rsidRDefault="002B1221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цитировать и использовать цитаты из исходного текста как средство аргументации; умение композиционно оформлять текст;</w:t>
      </w:r>
    </w:p>
    <w:p w:rsidR="007E1180" w:rsidRPr="00543372" w:rsidRDefault="002B1221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E1180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выражать мысли в словесной форме, соблюдая нормы литературного русского языка и демонстрируя такие значимые качества речи как богатство, выразительность, точность, ясность, чистоту и др.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виды учебной деятельности обучающихся на занятии, различные упражнения, составляющие единую методическую систему, подчинены решению комплексной задачи – развитию речи школьников, усвоению ими практической грамотности.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 познакомить каждого девятиклассника с </w:t>
      </w:r>
      <w:r w:rsidRPr="005433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критериями оценивания изложения и сочинения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позволит избежать ошибок в построении текста, выделении </w:t>
      </w:r>
      <w:proofErr w:type="spell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помогает объективно оценивать собственную работу. Обучение </w:t>
      </w:r>
      <w:r w:rsidRPr="005433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приемам компрессии текста 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важнейшая составляющая работы каждого учителя. Систематическая деятельность в этом направлении позволит отработать навыки сжатия при информационной переработке текста.</w:t>
      </w:r>
    </w:p>
    <w:p w:rsidR="00543372" w:rsidRDefault="00543372" w:rsidP="00411769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80" w:rsidRPr="00543372" w:rsidRDefault="004E75C4" w:rsidP="00411769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</w:t>
      </w:r>
      <w:r w:rsidR="007E1180"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 I «Подготовка к ОГЭ»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к написанию изложения (4 ч)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1.Текст как единица языка. Тема, идея, проблема текста и способы их установления, формулирования.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Композиция, логическая, грамматическая структура текста.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3.Микротема. Соотношение </w:t>
      </w:r>
      <w:proofErr w:type="spell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абзацного строения текста. Абзац Синтаксическое богатство русского языка.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4.Главная и второстепенная информация в тексте. Способы сокращения текста: грамматические, логические, синтаксические.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Написание изложения.</w:t>
      </w:r>
    </w:p>
    <w:p w:rsidR="007E1180" w:rsidRPr="00543372" w:rsidRDefault="00B70C9A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Блок»2 «</w:t>
      </w:r>
      <w:r w:rsidR="007E1180"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к выполнению заданий с кратким ответом (</w:t>
      </w:r>
      <w:r w:rsidR="00A400B6"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="007E1180"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Анализ напечатанного текста, отработка умения находить предложение, в котором содержится информация, необходимая для обоснования ответа н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поставленный вопрос (Задание 6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Средства речевой выразительности. Отработка умения квалифицировать средства реч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евой выразительности. (Задание 7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3.Правописание приставок. Приставки, оканчивающиеся на </w:t>
      </w:r>
      <w:proofErr w:type="gram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С, иноязычные приставки. Приставки ПР</w:t>
      </w:r>
      <w:proofErr w:type="gram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</w:t>
      </w:r>
      <w:proofErr w:type="gramEnd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ПРИ- ;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 И после приставок. (Задание 5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Правописание суффиксов. Суффиксы причастий, отыменных и отглагольных прилагательных, наречий. (Задание 5.)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Синонимы. Контекстуальные синонимы. Стилистически нейтральные слова. Антонимы. Омонимы. Стилистически и эмоционал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 окрашенные слова. (Задание 8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Словосочетание. Виды связи слов в словосочетании.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(Задание 4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Предложение. Грамматическая основа предложения. Виды сказуемых. Однос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оставные предложения. (Задание 2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8.Простое осложненное предложение. Обособленные члены предложения. Пунктуация при обособленных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членах предложениях. (Задание 3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Вводные слова и предложения. Вставные кон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струкции. Обращения. (Задание 3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Предложение. Односоставные и двусоставные предложения. Сложное предложение. Грамматическая основа предложения. Количество грамматических 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 в предложении. (Задание 2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Сложносочиненные и сложноподчиненные предложения. Бессоюзные предложения. Пунктуация в 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сложном предложении. (Задание 3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12.Сложноподчиненное предложение. Виды придаточных предложений. Сложноподчиненные предложения с несколькими придаточными. Однородное, неоднородное и последо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вательное подчинение. (Задание 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3.)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13.Сложные предложения с р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азными видами связи. (Задание 3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E1180" w:rsidRPr="00543372" w:rsidRDefault="00B70C9A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3.</w:t>
      </w:r>
      <w:r w:rsidR="007E1180"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к написанию сочинения-рассуждения – 4 ч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1.Понятие о сочинении-рассуждении. Критер</w:t>
      </w:r>
      <w:r w:rsidR="00D0612C"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оценки сочинения. Тема, идея</w:t>
      </w: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0612C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3.Композиция сочинения (тезис, аргументы, вывод). 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вступления и концовки сочинения.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4.Анализ написанного сочинения. Классификация речевых и грамматических ошибок.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Корректировка текста.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знаний-4 ч</w:t>
      </w:r>
    </w:p>
    <w:p w:rsidR="007E1180" w:rsidRPr="00543372" w:rsidRDefault="007E1180" w:rsidP="0041176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Репетиционный экзамен в формате ОГЭ.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КУРСА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и содержание курса предполагают, что учащиеся должны овладеть практическими навыками выполнения экзаменационной работы. В результате изучения курса девятиклассники будут психологически подготовлены к ОГЭ, уверенно ориентироваться в оформлении бланков, знать систему и критерии оценивания работ. А кроме этого ребята повторят знания о русском языке как о системе, повысят уровень качества знаний по русскому языку, что будет способствовать успешной сдаче экзаменов.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в результате прохождения программного материала будет реализовано: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Подготовка учащихся 9-го класса к прохождению государственной итоговой аттестации.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Формирование навыков, обеспечивающих успешное прохождение итоговой аттестации.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занятий учащиеся научатся: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работать с заданиями (внимательно читать формулировку задания  и понимать её смысл (без возможности обратиться за консультацией к учителю);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четко следовать инструкциям, сопровождающим задание;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различные  типы заданий;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распределять время на выполнение заданий;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 отмечать в бланке вариант ответа;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вносить исправления в бланк экзаменационной работы;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сосредоточенно работать в течение временного интервала, превышающего 45 минут.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устному собеседованию учащиеся научатся: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свободному выражению мыслей и чу</w:t>
      </w:r>
      <w:proofErr w:type="gramStart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в пр</w:t>
      </w:r>
      <w:proofErr w:type="gramEnd"/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оцессе общения;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способности к самооценке на основе наблюдения за собственной речью;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-методам совершенствования владения такими видами речевой деятельности, как чтение, говорение;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-уместному использованию стилистических ресурсов лексики русского языка и применению их в ситуации речевого общения.</w:t>
      </w:r>
    </w:p>
    <w:p w:rsidR="00543372" w:rsidRPr="00543372" w:rsidRDefault="00543372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курса внеурочной деятельности по подготовке к ОГЭ позволяет установить уровень владения коммуникативной компетенцией, расширить этот уровень, закрепить полученные знания. Использование практической части на каждом занятии способствует дальнейшему личностному развитию, необходимому для всей образовательной деятельности.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80" w:rsidRPr="00543372" w:rsidRDefault="007E1180" w:rsidP="00411769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2"/>
        <w:gridCol w:w="4733"/>
        <w:gridCol w:w="1598"/>
        <w:gridCol w:w="3052"/>
      </w:tblGrid>
      <w:tr w:rsidR="00E0726C" w:rsidRPr="00543372" w:rsidTr="00B70C9A">
        <w:trPr>
          <w:trHeight w:val="472"/>
        </w:trPr>
        <w:tc>
          <w:tcPr>
            <w:tcW w:w="53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5433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9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r w:rsidR="006B15F8" w:rsidRPr="005433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33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разделов, тем</w:t>
            </w:r>
          </w:p>
        </w:tc>
        <w:tc>
          <w:tcPr>
            <w:tcW w:w="161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26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Электронные  (цифровые) образовательные ресурсы</w:t>
            </w:r>
          </w:p>
        </w:tc>
      </w:tr>
      <w:tr w:rsidR="00E0726C" w:rsidRPr="00543372" w:rsidTr="00B70C9A">
        <w:trPr>
          <w:trHeight w:val="507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E0726C" w:rsidRPr="00543372" w:rsidRDefault="00E0726C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E0726C" w:rsidRPr="00543372" w:rsidRDefault="00E0726C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hideMark/>
          </w:tcPr>
          <w:p w:rsidR="00E0726C" w:rsidRPr="00543372" w:rsidRDefault="00E0726C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726C" w:rsidRPr="00543372" w:rsidRDefault="00E0726C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726C" w:rsidRPr="00543372" w:rsidTr="00B70C9A">
        <w:trPr>
          <w:trHeight w:val="255"/>
        </w:trPr>
        <w:tc>
          <w:tcPr>
            <w:tcW w:w="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543372" w:rsidRDefault="00385E8A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«Краткость – сестра таланта» (А.П. Чехов). Подготовка к написанию Сжатого изложения на ОГЭ (Часть 1)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21F2A" w:rsidRDefault="00121F2A" w:rsidP="0041176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 w:history="1">
              <w:r w:rsidRPr="005433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https://m.edsoo.ru/7f413e80</w:t>
              </w:r>
            </w:hyperlink>
          </w:p>
          <w:p w:rsidR="00543372" w:rsidRDefault="001513A9" w:rsidP="0041176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43372" w:rsidRPr="002C1D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https://fipi.ru</w:t>
              </w:r>
            </w:hyperlink>
          </w:p>
          <w:p w:rsidR="00E0726C" w:rsidRPr="00543372" w:rsidRDefault="001513A9" w:rsidP="0041176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43372" w:rsidRPr="002C1D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https://oge.sdamgia.ru</w:t>
              </w:r>
            </w:hyperlink>
          </w:p>
        </w:tc>
      </w:tr>
      <w:tr w:rsidR="00E0726C" w:rsidRPr="00543372" w:rsidTr="00B70C9A">
        <w:trPr>
          <w:trHeight w:val="225"/>
        </w:trPr>
        <w:tc>
          <w:tcPr>
            <w:tcW w:w="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выполнению заданий с кратким ответом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B70C9A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372" w:rsidRDefault="00543372" w:rsidP="0041176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5433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https://m.edsoo.ru/7f413e80</w:t>
              </w:r>
            </w:hyperlink>
          </w:p>
          <w:p w:rsidR="00543372" w:rsidRDefault="001513A9" w:rsidP="0041176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43372" w:rsidRPr="002C1D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https://fipi.ru</w:t>
              </w:r>
            </w:hyperlink>
          </w:p>
          <w:p w:rsidR="00E0726C" w:rsidRPr="00543372" w:rsidRDefault="001513A9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543372" w:rsidRPr="002C1D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https://oge.sdamgia.ru</w:t>
              </w:r>
            </w:hyperlink>
          </w:p>
        </w:tc>
      </w:tr>
      <w:tr w:rsidR="00E0726C" w:rsidRPr="00543372" w:rsidTr="00B70C9A">
        <w:trPr>
          <w:trHeight w:val="375"/>
        </w:trPr>
        <w:tc>
          <w:tcPr>
            <w:tcW w:w="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написанию сочинения-рассуждения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372" w:rsidRDefault="00543372" w:rsidP="0041176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5433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https://m.edsoo.ru/7f413e80</w:t>
              </w:r>
            </w:hyperlink>
          </w:p>
          <w:p w:rsidR="00543372" w:rsidRDefault="001513A9" w:rsidP="0041176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43372" w:rsidRPr="002C1D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https://fipi.ru</w:t>
              </w:r>
            </w:hyperlink>
          </w:p>
          <w:p w:rsidR="00E0726C" w:rsidRPr="00543372" w:rsidRDefault="001513A9" w:rsidP="0041176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543372" w:rsidRPr="002C1D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https://oge.sdamgia.ru</w:t>
              </w:r>
            </w:hyperlink>
          </w:p>
        </w:tc>
      </w:tr>
      <w:tr w:rsidR="00E0726C" w:rsidRPr="00543372" w:rsidTr="00B70C9A">
        <w:trPr>
          <w:trHeight w:val="60"/>
        </w:trPr>
        <w:tc>
          <w:tcPr>
            <w:tcW w:w="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411769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372" w:rsidRDefault="00543372" w:rsidP="0041176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5433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https://m.edsoo.ru/7f413e80</w:t>
              </w:r>
            </w:hyperlink>
          </w:p>
          <w:p w:rsidR="00543372" w:rsidRDefault="001513A9" w:rsidP="0041176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43372" w:rsidRPr="002C1D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https://fipi.ru</w:t>
              </w:r>
            </w:hyperlink>
          </w:p>
          <w:p w:rsidR="00E0726C" w:rsidRPr="00543372" w:rsidRDefault="001513A9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543372" w:rsidRPr="002C1D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https://oge.sdamgia.ru</w:t>
              </w:r>
            </w:hyperlink>
          </w:p>
        </w:tc>
      </w:tr>
      <w:tr w:rsidR="00E0726C" w:rsidRPr="00543372" w:rsidTr="00B70C9A">
        <w:trPr>
          <w:trHeight w:val="45"/>
        </w:trPr>
        <w:tc>
          <w:tcPr>
            <w:tcW w:w="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543372" w:rsidRDefault="00E0726C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11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726C" w:rsidRPr="00543372" w:rsidRDefault="00E0726C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1319B" w:rsidRPr="00543372" w:rsidRDefault="00C1319B" w:rsidP="00411769">
      <w:pPr>
        <w:pStyle w:val="a3"/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1769" w:rsidRDefault="007E1180" w:rsidP="00411769">
      <w:pPr>
        <w:pStyle w:val="a3"/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543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  <w:r w:rsidR="00411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E1180" w:rsidRPr="00543372" w:rsidRDefault="00411769" w:rsidP="00411769">
      <w:pPr>
        <w:pStyle w:val="a3"/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«В» КЛАСС</w:t>
      </w:r>
    </w:p>
    <w:tbl>
      <w:tblPr>
        <w:tblpPr w:leftFromText="180" w:rightFromText="180" w:vertAnchor="text" w:horzAnchor="margin" w:tblpY="344"/>
        <w:tblW w:w="986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4"/>
        <w:gridCol w:w="6172"/>
        <w:gridCol w:w="1547"/>
        <w:gridCol w:w="1544"/>
      </w:tblGrid>
      <w:tr w:rsidR="00543372" w:rsidRPr="00543372" w:rsidTr="00543372">
        <w:trPr>
          <w:trHeight w:val="68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Определение, признаки и характеристика текста как единицы языка. Тема, идея, проблема текста и способы их установления и формулирования.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Композиция, логическая, грамматическая структура текста. </w:t>
            </w:r>
            <w:proofErr w:type="spellStart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Соотношение </w:t>
            </w:r>
            <w:proofErr w:type="spellStart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абзацного строения текста. Абзац Синтаксическое богатство русского языка.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45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и второстепенная информация в тексте. Способы сокращения текста: грамматические, логические, синтаксические.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45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Контрольное зачётное изложение (в формате ОГЭ, части 1).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66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анализ текста. Задание 2</w:t>
            </w:r>
          </w:p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66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анализ текста. Задание 2</w:t>
            </w:r>
          </w:p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639"/>
        </w:trPr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Смысловой анализ текста. Задание 3.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693"/>
        </w:trPr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анализ. Задание 4.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693"/>
        </w:trPr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анализ. Задание 4.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607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анализ. Задание 5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607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анализ. Задание 5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анализ слов. Задание 6.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анализ слов. Задание 6.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анализ слов. Задание 7.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анализ слов. Задание 7.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(морфологические) нормы современного русскоголитературного языка. Задание 8.</w:t>
            </w:r>
          </w:p>
        </w:tc>
        <w:tc>
          <w:tcPr>
            <w:tcW w:w="1547" w:type="dxa"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43372" w:rsidRPr="00543372" w:rsidRDefault="00411769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544" w:type="dxa"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грамматические (морфологические) нормы современного </w:t>
            </w:r>
            <w:proofErr w:type="spellStart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русскоголитературного</w:t>
            </w:r>
            <w:proofErr w:type="spellEnd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 языка. Задание 8.</w:t>
            </w:r>
          </w:p>
        </w:tc>
        <w:tc>
          <w:tcPr>
            <w:tcW w:w="1547" w:type="dxa"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544" w:type="dxa"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словосочетаний</w:t>
            </w: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Задание 9.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1035"/>
        </w:trPr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</w:t>
            </w: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Задание 10.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Основные выразительные средствалексики и фразеологии (эпитеты</w:t>
            </w:r>
            <w:proofErr w:type="gramStart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етафоры, олицетворения, сравнения,гиперболы и др.) Задание 11.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выразительные </w:t>
            </w:r>
            <w:proofErr w:type="spellStart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средствалексики</w:t>
            </w:r>
            <w:proofErr w:type="spellEnd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 и фразеологии (</w:t>
            </w:r>
            <w:proofErr w:type="spellStart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эпитеты</w:t>
            </w:r>
            <w:proofErr w:type="gramStart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етафоры</w:t>
            </w:r>
            <w:proofErr w:type="spellEnd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, олицетворения, </w:t>
            </w:r>
            <w:proofErr w:type="spellStart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сравнения,гиперболы</w:t>
            </w:r>
            <w:proofErr w:type="spellEnd"/>
            <w:r w:rsidRPr="00543372">
              <w:rPr>
                <w:rFonts w:ascii="Times New Roman" w:hAnsi="Times New Roman" w:cs="Times New Roman"/>
                <w:sz w:val="24"/>
                <w:szCs w:val="24"/>
              </w:rPr>
              <w:t xml:space="preserve"> и др.) Задание 11.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слова. Задание 12.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372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слова. Задание 12.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писать сочинени</w:t>
            </w:r>
            <w:proofErr w:type="gramStart"/>
            <w:r w:rsidRPr="005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5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рассуждение? Обобщение материала по написанию части 3 </w:t>
            </w:r>
            <w:proofErr w:type="gramStart"/>
            <w:r w:rsidRPr="005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5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ОГЭ</w:t>
            </w: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Критерии оценки сочинения. 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651"/>
        </w:trPr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Позиция автора. Собственная позиция. Подбор аргументов.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сочинения (тезис, аргументы, вывод). Оформление вступления и концовки сочинения.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43372" w:rsidRPr="00543372" w:rsidRDefault="00543372" w:rsidP="004117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45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сочинения-рассуждения на лингвистическую тем</w:t>
            </w:r>
            <w:proofErr w:type="gramStart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у(</w:t>
            </w:r>
            <w:proofErr w:type="gramEnd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13.1)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сочинения-рассуждения на тему, связанную с анализом текст</w:t>
            </w:r>
            <w:proofErr w:type="gramStart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13.2)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c>
          <w:tcPr>
            <w:tcW w:w="604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сочинения-рассуждения на тему, связанную с анализом текст</w:t>
            </w:r>
            <w:proofErr w:type="gramStart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13.3)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45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написанного сочинения по выбору учащихся</w:t>
            </w:r>
            <w:proofErr w:type="gramStart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Классификация речевых и грамматических ошибок.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45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Зачётное сочинение-рассуждение в формате ОГЭ – 2024.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45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в формате ОГЭ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372" w:rsidRPr="00543372" w:rsidTr="00543372">
        <w:trPr>
          <w:trHeight w:val="450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Репетиционный экзамен в формате ОГЭ</w:t>
            </w:r>
          </w:p>
        </w:tc>
        <w:tc>
          <w:tcPr>
            <w:tcW w:w="15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3372" w:rsidRPr="00543372" w:rsidRDefault="00543372" w:rsidP="00411769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E1180" w:rsidRPr="00543372" w:rsidRDefault="007E1180" w:rsidP="00411769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E1180" w:rsidRPr="00543372" w:rsidSect="00121F2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81E"/>
    <w:multiLevelType w:val="multilevel"/>
    <w:tmpl w:val="239A3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56F39"/>
    <w:multiLevelType w:val="multilevel"/>
    <w:tmpl w:val="60B8E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766FD"/>
    <w:multiLevelType w:val="multilevel"/>
    <w:tmpl w:val="7F34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9C1B40"/>
    <w:multiLevelType w:val="multilevel"/>
    <w:tmpl w:val="4D704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56EB6"/>
    <w:multiLevelType w:val="multilevel"/>
    <w:tmpl w:val="2298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527744"/>
    <w:multiLevelType w:val="multilevel"/>
    <w:tmpl w:val="552A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12173B"/>
    <w:multiLevelType w:val="multilevel"/>
    <w:tmpl w:val="D546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B34055"/>
    <w:multiLevelType w:val="multilevel"/>
    <w:tmpl w:val="8A9A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1A2FD7"/>
    <w:multiLevelType w:val="multilevel"/>
    <w:tmpl w:val="270AF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1180"/>
    <w:rsid w:val="000442AE"/>
    <w:rsid w:val="00046500"/>
    <w:rsid w:val="00052FEB"/>
    <w:rsid w:val="00070790"/>
    <w:rsid w:val="000863C0"/>
    <w:rsid w:val="00121F2A"/>
    <w:rsid w:val="00144A75"/>
    <w:rsid w:val="001513A9"/>
    <w:rsid w:val="002116DB"/>
    <w:rsid w:val="0022381D"/>
    <w:rsid w:val="002B1221"/>
    <w:rsid w:val="00323419"/>
    <w:rsid w:val="00385E8A"/>
    <w:rsid w:val="003D191E"/>
    <w:rsid w:val="00411769"/>
    <w:rsid w:val="004464D1"/>
    <w:rsid w:val="0047751D"/>
    <w:rsid w:val="004E75C4"/>
    <w:rsid w:val="00543372"/>
    <w:rsid w:val="006B15F8"/>
    <w:rsid w:val="00733EB1"/>
    <w:rsid w:val="0074016E"/>
    <w:rsid w:val="007E1180"/>
    <w:rsid w:val="00840511"/>
    <w:rsid w:val="008725C0"/>
    <w:rsid w:val="00893EB5"/>
    <w:rsid w:val="008D2B1D"/>
    <w:rsid w:val="00947E83"/>
    <w:rsid w:val="00973AB7"/>
    <w:rsid w:val="00991B47"/>
    <w:rsid w:val="00A048CD"/>
    <w:rsid w:val="00A07536"/>
    <w:rsid w:val="00A400B6"/>
    <w:rsid w:val="00B70C9A"/>
    <w:rsid w:val="00C1319B"/>
    <w:rsid w:val="00C25D0E"/>
    <w:rsid w:val="00C60C79"/>
    <w:rsid w:val="00C7430B"/>
    <w:rsid w:val="00C85B84"/>
    <w:rsid w:val="00C87063"/>
    <w:rsid w:val="00D0612C"/>
    <w:rsid w:val="00D13247"/>
    <w:rsid w:val="00E0726C"/>
    <w:rsid w:val="00E8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80"/>
  </w:style>
  <w:style w:type="paragraph" w:styleId="1">
    <w:name w:val="heading 1"/>
    <w:basedOn w:val="a"/>
    <w:next w:val="a"/>
    <w:link w:val="10"/>
    <w:qFormat/>
    <w:rsid w:val="00973A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A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072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21F2A"/>
    <w:rPr>
      <w:color w:val="0563C1" w:themeColor="hyperlink"/>
      <w:u w:val="single"/>
    </w:rPr>
  </w:style>
  <w:style w:type="character" w:styleId="a5">
    <w:name w:val="Strong"/>
    <w:basedOn w:val="a0"/>
    <w:uiPriority w:val="99"/>
    <w:qFormat/>
    <w:rsid w:val="0054337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ge.sdamgia.ru" TargetMode="External"/><Relationship Id="rId13" Type="http://schemas.openxmlformats.org/officeDocument/2006/relationships/hyperlink" Target="https://fip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pi.ru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oge.sdamgi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pi.ru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e80" TargetMode="External"/><Relationship Id="rId11" Type="http://schemas.openxmlformats.org/officeDocument/2006/relationships/hyperlink" Target="https://oge.sdamgi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e80" TargetMode="External"/><Relationship Id="rId10" Type="http://schemas.openxmlformats.org/officeDocument/2006/relationships/hyperlink" Target="https://fip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4" Type="http://schemas.openxmlformats.org/officeDocument/2006/relationships/hyperlink" Target="https://oge.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270A1-EAB7-422B-80F0-824BE6CD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9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Наталья</cp:lastModifiedBy>
  <cp:revision>27</cp:revision>
  <cp:lastPrinted>2023-09-20T11:51:00Z</cp:lastPrinted>
  <dcterms:created xsi:type="dcterms:W3CDTF">2019-11-05T16:41:00Z</dcterms:created>
  <dcterms:modified xsi:type="dcterms:W3CDTF">2023-09-20T11:53:00Z</dcterms:modified>
</cp:coreProperties>
</file>