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F6" w:rsidRDefault="00ED4EF6" w:rsidP="00ED4EF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D4EF6" w:rsidRPr="00ED4EF6" w:rsidRDefault="00ED4EF6" w:rsidP="00ED4EF6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4EF6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gramStart"/>
      <w:r w:rsidRPr="00ED4EF6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Pr="00ED4EF6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Pr="00ED4EF6">
        <w:rPr>
          <w:rFonts w:ascii="Times New Roman" w:hAnsi="Times New Roman" w:cs="Times New Roman"/>
          <w:sz w:val="28"/>
          <w:szCs w:val="28"/>
        </w:rPr>
        <w:t>им.А.А.Гречко</w:t>
      </w:r>
      <w:proofErr w:type="spellEnd"/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5070"/>
        <w:gridCol w:w="5067"/>
      </w:tblGrid>
      <w:tr w:rsidR="00ED4EF6" w:rsidTr="00ED4EF6">
        <w:trPr>
          <w:trHeight w:val="270"/>
        </w:trPr>
        <w:tc>
          <w:tcPr>
            <w:tcW w:w="5077" w:type="dxa"/>
            <w:hideMark/>
          </w:tcPr>
          <w:p w:rsidR="00ED4EF6" w:rsidRDefault="00E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ED4EF6" w:rsidRDefault="00ED4EF6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ED4EF6" w:rsidTr="00ED4EF6">
        <w:trPr>
          <w:trHeight w:val="270"/>
        </w:trPr>
        <w:tc>
          <w:tcPr>
            <w:tcW w:w="5077" w:type="dxa"/>
            <w:hideMark/>
          </w:tcPr>
          <w:p w:rsidR="00ED4EF6" w:rsidRDefault="00E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ED4EF6" w:rsidRDefault="00ED4EF6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ED4EF6" w:rsidTr="00ED4EF6">
        <w:trPr>
          <w:trHeight w:val="270"/>
        </w:trPr>
        <w:tc>
          <w:tcPr>
            <w:tcW w:w="5077" w:type="dxa"/>
            <w:hideMark/>
          </w:tcPr>
          <w:p w:rsidR="00ED4EF6" w:rsidRDefault="00E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5079" w:type="dxa"/>
            <w:hideMark/>
          </w:tcPr>
          <w:p w:rsidR="00ED4EF6" w:rsidRDefault="00ED4EF6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ED4EF6" w:rsidTr="00ED4EF6">
        <w:trPr>
          <w:trHeight w:val="282"/>
        </w:trPr>
        <w:tc>
          <w:tcPr>
            <w:tcW w:w="5077" w:type="dxa"/>
            <w:hideMark/>
          </w:tcPr>
          <w:p w:rsidR="00ED4EF6" w:rsidRDefault="00E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 от 28.08.2023</w:t>
            </w:r>
          </w:p>
        </w:tc>
        <w:tc>
          <w:tcPr>
            <w:tcW w:w="5079" w:type="dxa"/>
            <w:hideMark/>
          </w:tcPr>
          <w:p w:rsidR="00ED4EF6" w:rsidRDefault="00ED4EF6">
            <w:pPr>
              <w:spacing w:after="200"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При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каз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148 </w:t>
            </w:r>
            <w:r>
              <w:rPr>
                <w:rFonts w:ascii="Times New Roman" w:hAnsi="Times New Roman" w:cs="Times New Roman"/>
                <w:lang w:val="en-US"/>
              </w:rPr>
              <w:t xml:space="preserve">ОД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29</w:t>
            </w:r>
            <w:r>
              <w:rPr>
                <w:rFonts w:ascii="Times New Roman" w:hAnsi="Times New Roman" w:cs="Times New Roman"/>
                <w:lang w:val="en-US"/>
              </w:rPr>
              <w:t>.08.2023</w:t>
            </w:r>
          </w:p>
        </w:tc>
      </w:tr>
    </w:tbl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  <w:lang w:val="en-US"/>
        </w:rPr>
      </w:pPr>
    </w:p>
    <w:p w:rsidR="00ED4EF6" w:rsidRDefault="00ED4EF6" w:rsidP="00ED4EF6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ED4EF6" w:rsidRPr="007F4F67" w:rsidRDefault="00ED4EF6" w:rsidP="00ED4EF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F4F67">
        <w:rPr>
          <w:rFonts w:ascii="Times New Roman" w:eastAsia="Times New Roman" w:hAnsi="Times New Roman" w:cs="Times New Roman"/>
          <w:sz w:val="36"/>
          <w:szCs w:val="36"/>
          <w:lang w:eastAsia="ru-RU"/>
        </w:rPr>
        <w:t>внеурочной деятельности</w:t>
      </w:r>
    </w:p>
    <w:p w:rsidR="00ED4EF6" w:rsidRPr="007F4F67" w:rsidRDefault="00ED4EF6" w:rsidP="00ED4EF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F4F67">
        <w:rPr>
          <w:rFonts w:ascii="Times New Roman" w:eastAsia="Times New Roman" w:hAnsi="Times New Roman" w:cs="Times New Roman"/>
          <w:sz w:val="36"/>
          <w:szCs w:val="36"/>
          <w:lang w:eastAsia="ru-RU"/>
        </w:rPr>
        <w:t>«Развитие математической грамотности»</w:t>
      </w:r>
    </w:p>
    <w:p w:rsidR="00ED4EF6" w:rsidRPr="007F4F67" w:rsidRDefault="00ED4EF6" w:rsidP="00ED4EF6">
      <w:pPr>
        <w:spacing w:after="200" w:line="276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4EF6" w:rsidRDefault="00ED4EF6" w:rsidP="00ED4EF6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ED4EF6" w:rsidRDefault="00ED4EF6" w:rsidP="00ED4EF6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4EF6" w:rsidRPr="00ED4EF6" w:rsidRDefault="00ED4EF6" w:rsidP="00ED4EF6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D4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Класс: </w:t>
      </w:r>
      <w:r w:rsidRPr="00ED4EF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 «А»</w:t>
      </w:r>
    </w:p>
    <w:p w:rsidR="00ED4EF6" w:rsidRDefault="00ED4EF6" w:rsidP="00ED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EF6" w:rsidRDefault="00ED4EF6" w:rsidP="00ED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Федоренко Ольга Ивановна </w:t>
      </w:r>
    </w:p>
    <w:p w:rsidR="00ED4EF6" w:rsidRDefault="00ED4EF6" w:rsidP="00ED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EF6" w:rsidRDefault="00ED4EF6" w:rsidP="00ED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 всего 34 часа; в неделю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час.</w:t>
      </w: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ED4EF6" w:rsidRDefault="00ED4EF6" w:rsidP="00ED4EF6">
      <w:pPr>
        <w:spacing w:after="200" w:line="276" w:lineRule="auto"/>
        <w:rPr>
          <w:rFonts w:ascii="Times New Roman" w:hAnsi="Times New Roman" w:cs="Times New Roman"/>
        </w:rPr>
      </w:pPr>
    </w:p>
    <w:p w:rsidR="00BB22C5" w:rsidRDefault="00BB22C5" w:rsidP="007F4F67">
      <w:pPr>
        <w:keepNext/>
        <w:keepLines/>
        <w:spacing w:after="288" w:line="280" w:lineRule="exact"/>
        <w:jc w:val="center"/>
        <w:outlineLvl w:val="0"/>
        <w:rPr>
          <w:rFonts w:ascii="Times New Roman" w:eastAsia="Calibri" w:hAnsi="Times New Roman" w:cs="Times New Roman"/>
          <w:b/>
          <w:bCs/>
          <w:spacing w:val="20"/>
          <w:sz w:val="28"/>
          <w:szCs w:val="28"/>
        </w:rPr>
      </w:pPr>
    </w:p>
    <w:p w:rsidR="00E778FC" w:rsidRPr="00E778FC" w:rsidRDefault="00E778FC" w:rsidP="007F4F67">
      <w:pPr>
        <w:keepNext/>
        <w:keepLines/>
        <w:spacing w:after="288" w:line="280" w:lineRule="exact"/>
        <w:ind w:left="1800"/>
        <w:jc w:val="center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Пояснительная записка</w:t>
      </w:r>
    </w:p>
    <w:p w:rsidR="00E778FC" w:rsidRPr="00E778FC" w:rsidRDefault="00E778FC" w:rsidP="007F4F67">
      <w:pPr>
        <w:pStyle w:val="a4"/>
        <w:keepNext/>
        <w:keepLines/>
        <w:spacing w:after="288" w:line="280" w:lineRule="exact"/>
        <w:ind w:left="284" w:firstLine="426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Целью реализации основной образовательной программы  начального  общего образован</w:t>
      </w:r>
      <w:r>
        <w:rPr>
          <w:rFonts w:ascii="Times New Roman" w:eastAsia="Calibri" w:hAnsi="Times New Roman" w:cs="Times New Roman"/>
          <w:bCs/>
          <w:spacing w:val="20"/>
          <w:sz w:val="28"/>
          <w:szCs w:val="28"/>
        </w:rPr>
        <w:t>ия по внеурочной деятельности «Развитие математической грамотности</w:t>
      </w: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 xml:space="preserve">» является  усвоение содержания внеурочной деятельности «Развитие математической грамотности»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начального общего  образования и основной образовательной  программой  начального общего образования      образовательной организации.                                                                                                                                   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 xml:space="preserve">Программа рассчитана на 136 часов, со следующим распределением часов по годам обучения / классам:  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1 класс – 34 ч (1 час в неделю)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2 класс – 34 ч (1 час в неделю)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3 класс – 34 ч (1 час в неделю)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4 класс – 34 ч (1 час в неделю)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Главными целью и задачами реали</w:t>
      </w:r>
      <w:r>
        <w:rPr>
          <w:rFonts w:ascii="Times New Roman" w:eastAsia="Calibri" w:hAnsi="Times New Roman" w:cs="Times New Roman"/>
          <w:bCs/>
          <w:spacing w:val="20"/>
          <w:sz w:val="28"/>
          <w:szCs w:val="28"/>
        </w:rPr>
        <w:t>зации внеурочной деятельности «Развитие математической грамотности</w:t>
      </w:r>
      <w:bookmarkStart w:id="0" w:name="_GoBack"/>
      <w:bookmarkEnd w:id="0"/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» являются:</w:t>
      </w:r>
    </w:p>
    <w:p w:rsidR="00E778FC" w:rsidRPr="000C6C43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/>
          <w:bCs/>
          <w:spacing w:val="20"/>
          <w:sz w:val="28"/>
          <w:szCs w:val="28"/>
        </w:rPr>
      </w:pPr>
      <w:r w:rsidRPr="000C6C43">
        <w:rPr>
          <w:rFonts w:ascii="Times New Roman" w:eastAsia="Calibri" w:hAnsi="Times New Roman" w:cs="Times New Roman"/>
          <w:b/>
          <w:bCs/>
          <w:spacing w:val="20"/>
          <w:sz w:val="28"/>
          <w:szCs w:val="28"/>
        </w:rPr>
        <w:t xml:space="preserve">Цель: 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-развивать математический образ мышления</w:t>
      </w:r>
    </w:p>
    <w:p w:rsidR="00E778FC" w:rsidRPr="000C6C43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/>
          <w:bCs/>
          <w:spacing w:val="20"/>
          <w:sz w:val="28"/>
          <w:szCs w:val="28"/>
        </w:rPr>
      </w:pPr>
      <w:r w:rsidRPr="000C6C43">
        <w:rPr>
          <w:rFonts w:ascii="Times New Roman" w:eastAsia="Calibri" w:hAnsi="Times New Roman" w:cs="Times New Roman"/>
          <w:b/>
          <w:bCs/>
          <w:spacing w:val="20"/>
          <w:sz w:val="28"/>
          <w:szCs w:val="28"/>
        </w:rPr>
        <w:t>Задачи:</w:t>
      </w:r>
    </w:p>
    <w:p w:rsidR="00E778FC" w:rsidRPr="00E778FC" w:rsidRDefault="00E778FC" w:rsidP="007F4F67">
      <w:pPr>
        <w:pStyle w:val="a4"/>
        <w:keepNext/>
        <w:keepLines/>
        <w:spacing w:after="0" w:line="280" w:lineRule="exact"/>
        <w:ind w:left="284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-расширять кругозор учащихся в различных областях элементарной математики;</w:t>
      </w:r>
    </w:p>
    <w:p w:rsidR="00E778FC" w:rsidRPr="00E778FC" w:rsidRDefault="00E778FC" w:rsidP="00ED4EF6">
      <w:pPr>
        <w:pStyle w:val="a4"/>
        <w:keepNext/>
        <w:keepLines/>
        <w:spacing w:after="0" w:line="280" w:lineRule="exact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-расширять математические знания в области многозначных чисел;</w:t>
      </w:r>
    </w:p>
    <w:p w:rsidR="00E778FC" w:rsidRPr="00E778FC" w:rsidRDefault="00E778FC" w:rsidP="00ED4EF6">
      <w:pPr>
        <w:pStyle w:val="a4"/>
        <w:keepNext/>
        <w:keepLines/>
        <w:spacing w:after="0" w:line="280" w:lineRule="exact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20"/>
          <w:sz w:val="28"/>
          <w:szCs w:val="28"/>
        </w:rPr>
        <w:t xml:space="preserve"> - </w:t>
      </w: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содействовать умелому использованию символики;</w:t>
      </w:r>
    </w:p>
    <w:p w:rsidR="00E778FC" w:rsidRPr="00E778FC" w:rsidRDefault="00E778FC" w:rsidP="00ED4EF6">
      <w:pPr>
        <w:pStyle w:val="a4"/>
        <w:keepNext/>
        <w:keepLines/>
        <w:spacing w:after="0" w:line="280" w:lineRule="exact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-учить правильно применять математическую терминологию;</w:t>
      </w:r>
    </w:p>
    <w:p w:rsidR="00E778FC" w:rsidRPr="00E778FC" w:rsidRDefault="00E778FC" w:rsidP="00ED4EF6">
      <w:pPr>
        <w:pStyle w:val="a4"/>
        <w:keepNext/>
        <w:keepLines/>
        <w:spacing w:after="0" w:line="280" w:lineRule="exact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-развивать умения отвлекаться от всех качественных сторон и явлений, сосредоточивая внимание на количественных сторонах;</w:t>
      </w:r>
    </w:p>
    <w:p w:rsidR="00E778FC" w:rsidRPr="00E778FC" w:rsidRDefault="00E778FC" w:rsidP="00ED4EF6">
      <w:pPr>
        <w:pStyle w:val="a4"/>
        <w:keepNext/>
        <w:keepLines/>
        <w:spacing w:after="0" w:line="280" w:lineRule="exact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pacing w:val="20"/>
          <w:sz w:val="28"/>
          <w:szCs w:val="28"/>
        </w:rPr>
        <w:t>-уметь делать доступные выводы и обобщения, обосновывать собственные мысли, применять полученные знания в жизни</w:t>
      </w:r>
    </w:p>
    <w:p w:rsidR="00E778FC" w:rsidRPr="00E778FC" w:rsidRDefault="00E778FC" w:rsidP="00ED4EF6">
      <w:pPr>
        <w:keepNext/>
        <w:keepLines/>
        <w:spacing w:after="0" w:line="280" w:lineRule="exact"/>
        <w:jc w:val="both"/>
        <w:outlineLvl w:val="0"/>
        <w:rPr>
          <w:rFonts w:ascii="Times New Roman" w:eastAsia="Calibri" w:hAnsi="Times New Roman" w:cs="Times New Roman"/>
          <w:bCs/>
          <w:spacing w:val="20"/>
          <w:sz w:val="28"/>
          <w:szCs w:val="28"/>
        </w:rPr>
      </w:pPr>
    </w:p>
    <w:p w:rsidR="00BB22C5" w:rsidRPr="00E778FC" w:rsidRDefault="00BB22C5" w:rsidP="00ED4EF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778FC">
        <w:rPr>
          <w:rFonts w:ascii="Times New Roman" w:eastAsia="Calibri" w:hAnsi="Times New Roman" w:cs="Times New Roman"/>
          <w:b/>
          <w:sz w:val="28"/>
          <w:szCs w:val="28"/>
          <w:u w:val="single"/>
        </w:rPr>
        <w:t>Планируемые результаты в освоении курса</w:t>
      </w:r>
    </w:p>
    <w:p w:rsidR="00BB22C5" w:rsidRPr="00E778FC" w:rsidRDefault="00BB22C5" w:rsidP="00ED4EF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778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Личностные результаты</w:t>
      </w:r>
    </w:p>
    <w:p w:rsidR="00BB22C5" w:rsidRPr="00E778FC" w:rsidRDefault="00BB22C5" w:rsidP="00ED4E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E778F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Обучающиеся научатся:</w:t>
      </w:r>
    </w:p>
    <w:p w:rsidR="00BB22C5" w:rsidRPr="00E778FC" w:rsidRDefault="00BB22C5" w:rsidP="00ED4EF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учебно-познавательный интерес к новому учебному материалу и способам решения новой задачи, к общим способам решения задач;</w:t>
      </w:r>
    </w:p>
    <w:p w:rsidR="00BB22C5" w:rsidRPr="00E778FC" w:rsidRDefault="00BB22C5" w:rsidP="00ED4EF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BB22C5" w:rsidRPr="00E778FC" w:rsidRDefault="00BB22C5" w:rsidP="00ED4EF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внутреннюю мотивацию к обучению, основанную на переживании положительных эмоций при решении нестандартной задачи, проявлении воли и целеустремленности к достижению результата.</w:t>
      </w:r>
    </w:p>
    <w:p w:rsidR="00BB22C5" w:rsidRPr="00E778FC" w:rsidRDefault="00BB22C5" w:rsidP="00BB22C5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proofErr w:type="spellStart"/>
      <w:r w:rsidRPr="00E778F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E778F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</w:t>
      </w:r>
    </w:p>
    <w:p w:rsidR="00BB22C5" w:rsidRPr="00E778FC" w:rsidRDefault="00BB22C5" w:rsidP="00BB22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</w:pPr>
      <w:r w:rsidRPr="00E778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Регулятивные </w:t>
      </w:r>
    </w:p>
    <w:p w:rsidR="00BB22C5" w:rsidRPr="00E778FC" w:rsidRDefault="00BB22C5" w:rsidP="00BB22C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E778F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Обучающиеся научатся:</w:t>
      </w:r>
    </w:p>
    <w:p w:rsidR="00BB22C5" w:rsidRPr="00E778FC" w:rsidRDefault="00BB22C5" w:rsidP="00BB22C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и сохранять учебную задачу, в сотрудничестве с учителем ставить новые учебные задачи;</w:t>
      </w:r>
    </w:p>
    <w:p w:rsidR="00BB22C5" w:rsidRPr="00E778FC" w:rsidRDefault="00BB22C5" w:rsidP="00BB22C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преобразовать практическую задачу в познавательную;</w:t>
      </w:r>
    </w:p>
    <w:p w:rsidR="00BB22C5" w:rsidRPr="00E778FC" w:rsidRDefault="00BB22C5" w:rsidP="00BB22C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BB22C5" w:rsidRPr="00E778FC" w:rsidRDefault="00BB22C5" w:rsidP="00BB22C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констатирующий и промежуточный контроль по результату и по способу действия, актуальный контроль н уровне произвольного внимания;</w:t>
      </w:r>
    </w:p>
    <w:p w:rsidR="00BB22C5" w:rsidRPr="00E778FC" w:rsidRDefault="00BB22C5" w:rsidP="00BB22C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оценивать правильность выполнения действий и вносить необходимые коррективы в исполнение как по ходу его реализации, так и в конце действия.</w:t>
      </w:r>
    </w:p>
    <w:p w:rsidR="00BB22C5" w:rsidRPr="00E778FC" w:rsidRDefault="00BB22C5" w:rsidP="00BB22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</w:pPr>
      <w:r w:rsidRPr="00E778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Познавательные</w:t>
      </w:r>
    </w:p>
    <w:p w:rsidR="00BB22C5" w:rsidRPr="00E778FC" w:rsidRDefault="00BB22C5" w:rsidP="00BB22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Обучающиеся научатся:</w:t>
      </w:r>
    </w:p>
    <w:p w:rsidR="00BB22C5" w:rsidRPr="00E778FC" w:rsidRDefault="00BB22C5" w:rsidP="00BB22C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знаково-символические средства, в том числе модели и схемы, для решения задач;</w:t>
      </w:r>
    </w:p>
    <w:p w:rsidR="00BB22C5" w:rsidRPr="00E778FC" w:rsidRDefault="00BB22C5" w:rsidP="00BB22C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на разнообразие способов решения задач осуществлять выбор наиболее эффективных способов решения задач в зависимости от конкретных условий;</w:t>
      </w:r>
    </w:p>
    <w:p w:rsidR="00BB22C5" w:rsidRPr="00E778FC" w:rsidRDefault="00BB22C5" w:rsidP="00BB22C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синтез как составление целого из частей, самостоятельно достраивая выполняя недостающие компоненты;</w:t>
      </w:r>
    </w:p>
    <w:p w:rsidR="00BB22C5" w:rsidRPr="00E778FC" w:rsidRDefault="00BB22C5" w:rsidP="00BB22C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сравнения, классификацию, самостоятельно выбирая основания и критерии для указанных логических операций;</w:t>
      </w:r>
    </w:p>
    <w:p w:rsidR="00BB22C5" w:rsidRPr="00E778FC" w:rsidRDefault="00BB22C5" w:rsidP="00BB22C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логическое рассуждение, включающее установление причинно-следственных связей;</w:t>
      </w:r>
    </w:p>
    <w:p w:rsidR="00BB22C5" w:rsidRPr="00E778FC" w:rsidRDefault="00BB22C5" w:rsidP="00BB22C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произвольно и осознанно владеть общими приёмами решения задач.</w:t>
      </w:r>
    </w:p>
    <w:p w:rsidR="00BB22C5" w:rsidRPr="00E778FC" w:rsidRDefault="00BB22C5" w:rsidP="00BB22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</w:pPr>
      <w:r w:rsidRPr="00E778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Коммуникативные </w:t>
      </w:r>
    </w:p>
    <w:p w:rsidR="00BB22C5" w:rsidRPr="00E778FC" w:rsidRDefault="00BB22C5" w:rsidP="00BB22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778F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Обучающиеся научатся:</w:t>
      </w:r>
    </w:p>
    <w:p w:rsidR="00BB22C5" w:rsidRPr="00E778FC" w:rsidRDefault="00BB22C5" w:rsidP="00BB22C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учитывать и координировать в сотрудничестве позиции других людей, отличные от собственной;</w:t>
      </w:r>
    </w:p>
    <w:p w:rsidR="00BB22C5" w:rsidRPr="00E778FC" w:rsidRDefault="00BB22C5" w:rsidP="00BB22C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аргументировать свою позицию и координировать её с позициями партнёра в сотрудничестве при выборе общего решения в совместной деятельности;</w:t>
      </w:r>
    </w:p>
    <w:p w:rsidR="00BB22C5" w:rsidRPr="00E778FC" w:rsidRDefault="00BB22C5" w:rsidP="00BB22C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проявлять познавательную инициативу в учебном сотрудничестве;</w:t>
      </w:r>
    </w:p>
    <w:p w:rsidR="00BB22C5" w:rsidRPr="00E778FC" w:rsidRDefault="00BB22C5" w:rsidP="00BB22C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BB22C5" w:rsidRPr="00E778FC" w:rsidRDefault="00BB22C5" w:rsidP="00BB22C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BB22C5" w:rsidRDefault="00BB22C5" w:rsidP="00BB22C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осуществлять взаимный контроль и оказывать в сотрудничестве необходимую взаимопомощь.</w:t>
      </w:r>
    </w:p>
    <w:p w:rsidR="00ED4EF6" w:rsidRDefault="00ED4EF6" w:rsidP="00ED4EF6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4EF6" w:rsidRDefault="00ED4EF6" w:rsidP="00ED4EF6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4EF6" w:rsidRDefault="00ED4EF6" w:rsidP="00ED4EF6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4EF6" w:rsidRPr="00E778FC" w:rsidRDefault="00ED4EF6" w:rsidP="00ED4EF6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F4F67" w:rsidRDefault="007F4F67" w:rsidP="00BB2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F4F67" w:rsidRDefault="007F4F67" w:rsidP="00BB2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F4F67" w:rsidRDefault="007F4F67" w:rsidP="00BB2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F4F67" w:rsidRDefault="007F4F67" w:rsidP="00BB2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F4F67" w:rsidRDefault="007F4F67" w:rsidP="00BB2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F4F67" w:rsidRDefault="007F4F67" w:rsidP="00BB2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B22C5" w:rsidRPr="00E778FC" w:rsidRDefault="00BB22C5" w:rsidP="00BB2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778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Содержание курса</w:t>
      </w:r>
    </w:p>
    <w:p w:rsidR="00BB22C5" w:rsidRPr="00E778FC" w:rsidRDefault="00BB22C5" w:rsidP="00BB22C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Логические и комбинаторные задачи </w:t>
      </w:r>
    </w:p>
    <w:p w:rsidR="00BB22C5" w:rsidRPr="00E778FC" w:rsidRDefault="00BB22C5" w:rsidP="00BB22C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Магический квадрат. Комбинаторные задачи. Логические задачи. Задачи на множества.</w:t>
      </w:r>
    </w:p>
    <w:p w:rsidR="00BB22C5" w:rsidRPr="00E778FC" w:rsidRDefault="00BB22C5" w:rsidP="00BB22C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Арифметические действия и задачи </w:t>
      </w:r>
    </w:p>
    <w:p w:rsidR="00BB22C5" w:rsidRPr="00E778FC" w:rsidRDefault="00BB22C5" w:rsidP="00BB22C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Числа от 1 до 100. Задачи на части. Чётные/нечётные числа. Числовые выражения. Порядок действий. Решение задач с пропорциональными величинами. Числа от 1 до 1000. Рациональные вычисления. Решение задач</w:t>
      </w:r>
    </w:p>
    <w:p w:rsidR="00BB22C5" w:rsidRPr="00E778FC" w:rsidRDefault="00BB22C5" w:rsidP="00BB22C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Работа с информации </w:t>
      </w:r>
    </w:p>
    <w:p w:rsidR="00BB22C5" w:rsidRPr="00E778FC" w:rsidRDefault="00BB22C5" w:rsidP="00BB22C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Таблицы. Задачи-расчёты.</w:t>
      </w:r>
    </w:p>
    <w:p w:rsidR="00BB22C5" w:rsidRPr="00E778FC" w:rsidRDefault="00BB22C5" w:rsidP="00BB22C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Геометрические фигуры и величины</w:t>
      </w:r>
    </w:p>
    <w:p w:rsidR="00BB22C5" w:rsidRPr="00E778FC" w:rsidRDefault="00BB22C5" w:rsidP="00BB22C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78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Треугольник. Периметр многоугольника. Площадь прямоугольника. Зеркальное отражение фигур.</w:t>
      </w:r>
    </w:p>
    <w:p w:rsidR="007F4F67" w:rsidRDefault="007F4F67" w:rsidP="00BB22C5">
      <w:pPr>
        <w:tabs>
          <w:tab w:val="left" w:pos="709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BB22C5" w:rsidRPr="00E778FC" w:rsidRDefault="00BB22C5" w:rsidP="00BB22C5">
      <w:pPr>
        <w:tabs>
          <w:tab w:val="left" w:pos="709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E778FC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Тематическое планирование</w:t>
      </w:r>
    </w:p>
    <w:tbl>
      <w:tblPr>
        <w:tblStyle w:val="11"/>
        <w:tblpPr w:leftFromText="180" w:rightFromText="180" w:vertAnchor="text" w:horzAnchor="margin" w:tblpXSpec="right" w:tblpY="163"/>
        <w:tblW w:w="9606" w:type="dxa"/>
        <w:tblLayout w:type="fixed"/>
        <w:tblLook w:val="04A0"/>
      </w:tblPr>
      <w:tblGrid>
        <w:gridCol w:w="988"/>
        <w:gridCol w:w="6384"/>
        <w:gridCol w:w="2234"/>
      </w:tblGrid>
      <w:tr w:rsidR="00BB22C5" w:rsidRPr="00E778FC" w:rsidTr="007F4F6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2C5" w:rsidRPr="00E778FC" w:rsidRDefault="00BB22C5" w:rsidP="00E44C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2C5" w:rsidRPr="00E778FC" w:rsidRDefault="00BB22C5" w:rsidP="00E44C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C5" w:rsidRPr="00E778FC" w:rsidRDefault="00BB22C5" w:rsidP="00E44C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BB22C5" w:rsidRPr="00E778FC" w:rsidTr="007F4F6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C5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Default="00BB22C5" w:rsidP="00E44C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Логические и комбинаторные задачи.</w:t>
            </w:r>
          </w:p>
          <w:p w:rsidR="00ED4EF6" w:rsidRPr="00E778FC" w:rsidRDefault="00ED4EF6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8 ч</w:t>
            </w:r>
          </w:p>
        </w:tc>
      </w:tr>
      <w:tr w:rsidR="00BB22C5" w:rsidRPr="00E778FC" w:rsidTr="007F4F6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C5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Default="00BB22C5" w:rsidP="00E44C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и задачи.</w:t>
            </w:r>
          </w:p>
          <w:p w:rsidR="00ED4EF6" w:rsidRPr="00E778FC" w:rsidRDefault="00ED4EF6" w:rsidP="00E44C0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18 ч.</w:t>
            </w:r>
          </w:p>
        </w:tc>
      </w:tr>
      <w:tr w:rsidR="00BB22C5" w:rsidRPr="00E778FC" w:rsidTr="007F4F6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C5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Default="00BB22C5" w:rsidP="00E44C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информацией.</w:t>
            </w:r>
          </w:p>
          <w:p w:rsidR="00ED4EF6" w:rsidRPr="00E778FC" w:rsidRDefault="00ED4EF6" w:rsidP="00E44C0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Pr="00E778FC" w:rsidRDefault="00426BC1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B22C5"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BB22C5" w:rsidRPr="00E778FC" w:rsidTr="007F4F6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C5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Default="00BB22C5" w:rsidP="00E44C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Геометрические фигуры и величины.</w:t>
            </w:r>
          </w:p>
          <w:p w:rsidR="00ED4EF6" w:rsidRPr="00E778FC" w:rsidRDefault="00ED4EF6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4 ч.</w:t>
            </w:r>
          </w:p>
        </w:tc>
      </w:tr>
      <w:tr w:rsidR="00BB22C5" w:rsidRPr="00E778FC" w:rsidTr="007F4F67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F6" w:rsidRPr="00E778FC" w:rsidRDefault="00BB22C5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C5" w:rsidRPr="00E778FC" w:rsidRDefault="00426BC1" w:rsidP="00E44C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  <w:r w:rsidR="00BB22C5"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>ч.</w:t>
            </w:r>
          </w:p>
        </w:tc>
      </w:tr>
    </w:tbl>
    <w:p w:rsidR="00BD757F" w:rsidRPr="00E778FC" w:rsidRDefault="00BD757F" w:rsidP="00ED4E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757F" w:rsidRPr="00E778FC" w:rsidRDefault="00BD757F" w:rsidP="00BD75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669" w:tblpY="246"/>
        <w:tblOverlap w:val="never"/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1"/>
        <w:gridCol w:w="5416"/>
        <w:gridCol w:w="1843"/>
        <w:gridCol w:w="1490"/>
      </w:tblGrid>
      <w:tr w:rsidR="00BD757F" w:rsidRPr="00E778FC" w:rsidTr="00E44C02">
        <w:trPr>
          <w:trHeight w:val="274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Календарно – тематическое планирование</w:t>
            </w: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  <w:tab w:val="right" w:pos="52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урока </w:t>
            </w:r>
            <w:r w:rsidRPr="00E778F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7F" w:rsidRPr="00E778FC" w:rsidRDefault="00BD757F" w:rsidP="00E44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7F" w:rsidRPr="00E778FC" w:rsidRDefault="00BD757F" w:rsidP="00E44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Магический квадрат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Комбинаторные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Комбинаторные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Логические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Логические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множества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множества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множества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Числа от 1 до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Задачи на части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Чётные</w:t>
            </w: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/</w:t>
            </w: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нечётные числа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Чётные</w:t>
            </w: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/</w:t>
            </w: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нечётные числа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Чётные</w:t>
            </w: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/</w:t>
            </w: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нечётные числа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Числовые выражения. Порядок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Числовые выражения. Порядок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части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части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Числовые выражения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 с пропорциональными величинами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 с пропорциональными величинами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 с пропорциональными величинами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Числа от 1 до 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Рациональные вычисления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Рациональные вычисления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Задачи- расчёты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Задачи- расчёты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Треугольник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Периметр многоугольника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прямоугольника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57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57F" w:rsidRPr="00E778FC" w:rsidRDefault="00BD757F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Зеркальное отражение фигур</w:t>
            </w:r>
            <w:r w:rsidRPr="00E778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Повторение и обобщение.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7F" w:rsidRPr="00E778FC" w:rsidRDefault="00BD757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50DF" w:rsidRPr="00E778FC" w:rsidTr="00E065E6">
        <w:trPr>
          <w:trHeight w:val="23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DF" w:rsidRPr="00E778FC" w:rsidRDefault="002550DF" w:rsidP="00BD757F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0DF" w:rsidRPr="00E778FC" w:rsidRDefault="00E065E6" w:rsidP="00E44C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DF" w:rsidRPr="00E778FC" w:rsidRDefault="00E065E6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DF" w:rsidRPr="00E778FC" w:rsidRDefault="002550DF" w:rsidP="00E44C02">
            <w:pPr>
              <w:widowControl w:val="0"/>
              <w:tabs>
                <w:tab w:val="left" w:pos="0"/>
                <w:tab w:val="left" w:pos="709"/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37B2F" w:rsidRPr="00E778FC" w:rsidRDefault="00C37B2F">
      <w:pPr>
        <w:rPr>
          <w:rFonts w:ascii="Times New Roman" w:hAnsi="Times New Roman" w:cs="Times New Roman"/>
          <w:sz w:val="28"/>
          <w:szCs w:val="28"/>
        </w:rPr>
      </w:pPr>
    </w:p>
    <w:sectPr w:rsidR="00C37B2F" w:rsidRPr="00E778FC" w:rsidSect="007F4F67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61341"/>
    <w:multiLevelType w:val="hybridMultilevel"/>
    <w:tmpl w:val="60700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43E1B"/>
    <w:multiLevelType w:val="hybridMultilevel"/>
    <w:tmpl w:val="D1066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E3D3E"/>
    <w:multiLevelType w:val="hybridMultilevel"/>
    <w:tmpl w:val="3C90D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012C6"/>
    <w:multiLevelType w:val="hybridMultilevel"/>
    <w:tmpl w:val="848EB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F56D2"/>
    <w:multiLevelType w:val="hybridMultilevel"/>
    <w:tmpl w:val="F730A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5593B"/>
    <w:multiLevelType w:val="hybridMultilevel"/>
    <w:tmpl w:val="26A6F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04F30"/>
    <w:multiLevelType w:val="hybridMultilevel"/>
    <w:tmpl w:val="45AA0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4018C8"/>
    <w:multiLevelType w:val="hybridMultilevel"/>
    <w:tmpl w:val="B5C01138"/>
    <w:lvl w:ilvl="0" w:tplc="B3684B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4E54862"/>
    <w:multiLevelType w:val="hybridMultilevel"/>
    <w:tmpl w:val="BDF6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2C5"/>
    <w:rsid w:val="000C6C43"/>
    <w:rsid w:val="002550DF"/>
    <w:rsid w:val="00426BC1"/>
    <w:rsid w:val="005852EF"/>
    <w:rsid w:val="007708CB"/>
    <w:rsid w:val="007F4F67"/>
    <w:rsid w:val="00A3519F"/>
    <w:rsid w:val="00A9786F"/>
    <w:rsid w:val="00AF07DE"/>
    <w:rsid w:val="00BB22C5"/>
    <w:rsid w:val="00BD757F"/>
    <w:rsid w:val="00C37B2F"/>
    <w:rsid w:val="00E065E6"/>
    <w:rsid w:val="00E77254"/>
    <w:rsid w:val="00E778FC"/>
    <w:rsid w:val="00ED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BB2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B2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7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Москвичева</dc:creator>
  <cp:keywords/>
  <dc:description/>
  <cp:lastModifiedBy>Пользователь Windows</cp:lastModifiedBy>
  <cp:revision>14</cp:revision>
  <cp:lastPrinted>2023-09-14T08:43:00Z</cp:lastPrinted>
  <dcterms:created xsi:type="dcterms:W3CDTF">2022-09-19T17:59:00Z</dcterms:created>
  <dcterms:modified xsi:type="dcterms:W3CDTF">2023-09-20T13:40:00Z</dcterms:modified>
</cp:coreProperties>
</file>