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DEE" w:rsidRDefault="00A97DEE" w:rsidP="00025D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DF0" w:rsidRDefault="00025DF0" w:rsidP="00025DF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им.А.А.Гречко</w:t>
      </w:r>
      <w:proofErr w:type="spellEnd"/>
    </w:p>
    <w:p w:rsidR="00025DF0" w:rsidRDefault="00025DF0" w:rsidP="00025DF0">
      <w:pPr>
        <w:spacing w:after="200" w:line="276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5070"/>
        <w:gridCol w:w="5067"/>
      </w:tblGrid>
      <w:tr w:rsidR="00025DF0" w:rsidTr="00025DF0">
        <w:trPr>
          <w:trHeight w:val="270"/>
        </w:trPr>
        <w:tc>
          <w:tcPr>
            <w:tcW w:w="5077" w:type="dxa"/>
            <w:hideMark/>
          </w:tcPr>
          <w:p w:rsidR="00025DF0" w:rsidRDefault="00025DF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РАССМОТРЕНО</w:t>
            </w:r>
          </w:p>
        </w:tc>
        <w:tc>
          <w:tcPr>
            <w:tcW w:w="5079" w:type="dxa"/>
            <w:hideMark/>
          </w:tcPr>
          <w:p w:rsidR="00025DF0" w:rsidRDefault="00025DF0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</w:tc>
      </w:tr>
      <w:tr w:rsidR="00025DF0" w:rsidTr="00025DF0">
        <w:trPr>
          <w:trHeight w:val="270"/>
        </w:trPr>
        <w:tc>
          <w:tcPr>
            <w:tcW w:w="5077" w:type="dxa"/>
            <w:hideMark/>
          </w:tcPr>
          <w:p w:rsidR="00025DF0" w:rsidRDefault="00025DF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025DF0" w:rsidRDefault="00025DF0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школы</w:t>
            </w:r>
          </w:p>
        </w:tc>
      </w:tr>
      <w:tr w:rsidR="00025DF0" w:rsidTr="00025DF0">
        <w:trPr>
          <w:trHeight w:val="270"/>
        </w:trPr>
        <w:tc>
          <w:tcPr>
            <w:tcW w:w="5077" w:type="dxa"/>
            <w:hideMark/>
          </w:tcPr>
          <w:p w:rsidR="00025DF0" w:rsidRDefault="00025DF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</w:t>
            </w:r>
          </w:p>
        </w:tc>
        <w:tc>
          <w:tcPr>
            <w:tcW w:w="5079" w:type="dxa"/>
            <w:hideMark/>
          </w:tcPr>
          <w:p w:rsidR="00025DF0" w:rsidRDefault="00025DF0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Кучина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025DF0" w:rsidTr="00025DF0">
        <w:trPr>
          <w:trHeight w:val="282"/>
        </w:trPr>
        <w:tc>
          <w:tcPr>
            <w:tcW w:w="5077" w:type="dxa"/>
            <w:hideMark/>
          </w:tcPr>
          <w:p w:rsidR="00025DF0" w:rsidRDefault="00025DF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№1 от 28.08.2023</w:t>
            </w:r>
          </w:p>
        </w:tc>
        <w:tc>
          <w:tcPr>
            <w:tcW w:w="5079" w:type="dxa"/>
            <w:hideMark/>
          </w:tcPr>
          <w:p w:rsidR="00025DF0" w:rsidRDefault="00025DF0">
            <w:pPr>
              <w:spacing w:after="200"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При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каз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148 </w:t>
            </w:r>
            <w:r>
              <w:rPr>
                <w:rFonts w:ascii="Times New Roman" w:hAnsi="Times New Roman" w:cs="Times New Roman"/>
                <w:lang w:val="en-US"/>
              </w:rPr>
              <w:t xml:space="preserve">ОД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29</w:t>
            </w:r>
            <w:r>
              <w:rPr>
                <w:rFonts w:ascii="Times New Roman" w:hAnsi="Times New Roman" w:cs="Times New Roman"/>
                <w:lang w:val="en-US"/>
              </w:rPr>
              <w:t>.08.2023</w:t>
            </w:r>
          </w:p>
        </w:tc>
      </w:tr>
    </w:tbl>
    <w:p w:rsidR="00025DF0" w:rsidRDefault="00025DF0" w:rsidP="00025DF0">
      <w:pPr>
        <w:spacing w:after="200" w:line="276" w:lineRule="auto"/>
        <w:rPr>
          <w:rFonts w:ascii="Times New Roman" w:hAnsi="Times New Roman" w:cs="Times New Roman"/>
        </w:rPr>
      </w:pPr>
    </w:p>
    <w:p w:rsidR="00025DF0" w:rsidRDefault="00025DF0" w:rsidP="00025DF0">
      <w:pPr>
        <w:spacing w:after="200" w:line="276" w:lineRule="auto"/>
        <w:rPr>
          <w:rFonts w:ascii="Times New Roman" w:hAnsi="Times New Roman" w:cs="Times New Roman"/>
          <w:lang w:val="en-US"/>
        </w:rPr>
      </w:pPr>
    </w:p>
    <w:p w:rsidR="00025DF0" w:rsidRDefault="00025DF0" w:rsidP="00025DF0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025DF0" w:rsidRPr="00F23C03" w:rsidRDefault="00025DF0" w:rsidP="00025DF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23C03">
        <w:rPr>
          <w:rFonts w:ascii="Times New Roman" w:eastAsia="Times New Roman" w:hAnsi="Times New Roman" w:cs="Times New Roman"/>
          <w:sz w:val="36"/>
          <w:szCs w:val="36"/>
          <w:lang w:eastAsia="ru-RU"/>
        </w:rPr>
        <w:t>внеурочной деятельности</w:t>
      </w:r>
    </w:p>
    <w:p w:rsidR="00025DF0" w:rsidRPr="00F23C03" w:rsidRDefault="00025DF0" w:rsidP="00025DF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23C03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«Русский язык с увлечением»</w:t>
      </w:r>
    </w:p>
    <w:p w:rsidR="00025DF0" w:rsidRPr="00F23C03" w:rsidRDefault="00025DF0" w:rsidP="00025DF0">
      <w:pPr>
        <w:spacing w:after="200" w:line="276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25DF0" w:rsidRPr="00F23C03" w:rsidRDefault="00025DF0" w:rsidP="00025DF0">
      <w:pPr>
        <w:spacing w:after="20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25DF0" w:rsidRDefault="00025DF0" w:rsidP="00025DF0">
      <w:pPr>
        <w:spacing w:after="200" w:line="276" w:lineRule="auto"/>
        <w:rPr>
          <w:rFonts w:ascii="Times New Roman" w:hAnsi="Times New Roman" w:cs="Times New Roman"/>
        </w:rPr>
      </w:pPr>
    </w:p>
    <w:p w:rsidR="00025DF0" w:rsidRDefault="00025DF0" w:rsidP="00025DF0">
      <w:pPr>
        <w:spacing w:after="200" w:line="276" w:lineRule="auto"/>
        <w:rPr>
          <w:rFonts w:ascii="Times New Roman" w:hAnsi="Times New Roman" w:cs="Times New Roman"/>
        </w:rPr>
      </w:pPr>
    </w:p>
    <w:p w:rsidR="00025DF0" w:rsidRDefault="00025DF0" w:rsidP="00025DF0">
      <w:pPr>
        <w:spacing w:after="200" w:line="276" w:lineRule="auto"/>
        <w:rPr>
          <w:rFonts w:ascii="Times New Roman" w:hAnsi="Times New Roman" w:cs="Times New Roman"/>
        </w:rPr>
      </w:pPr>
    </w:p>
    <w:p w:rsidR="00025DF0" w:rsidRDefault="00025DF0" w:rsidP="00025DF0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5DF0" w:rsidRDefault="00025DF0" w:rsidP="00025DF0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Класс: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3 «А»</w:t>
      </w:r>
    </w:p>
    <w:p w:rsidR="00025DF0" w:rsidRDefault="00025DF0" w:rsidP="00025D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5DF0" w:rsidRDefault="00025DF0" w:rsidP="00025D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Федоренко Ольга Ивановна </w:t>
      </w:r>
    </w:p>
    <w:p w:rsidR="00025DF0" w:rsidRDefault="00025DF0" w:rsidP="00025D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5DF0" w:rsidRDefault="00025DF0" w:rsidP="00025D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часов: всего 34 часа; в неделю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час.</w:t>
      </w:r>
    </w:p>
    <w:p w:rsidR="00025DF0" w:rsidRDefault="00025DF0" w:rsidP="00025DF0">
      <w:pPr>
        <w:spacing w:after="200" w:line="276" w:lineRule="auto"/>
        <w:rPr>
          <w:rFonts w:ascii="Times New Roman" w:hAnsi="Times New Roman" w:cs="Times New Roman"/>
        </w:rPr>
      </w:pPr>
    </w:p>
    <w:p w:rsidR="00025DF0" w:rsidRDefault="00025DF0" w:rsidP="00025DF0">
      <w:pPr>
        <w:spacing w:after="200" w:line="276" w:lineRule="auto"/>
        <w:rPr>
          <w:rFonts w:ascii="Times New Roman" w:hAnsi="Times New Roman" w:cs="Times New Roman"/>
        </w:rPr>
      </w:pPr>
    </w:p>
    <w:p w:rsidR="00025DF0" w:rsidRDefault="00025DF0" w:rsidP="00025DF0">
      <w:pPr>
        <w:spacing w:after="200" w:line="276" w:lineRule="auto"/>
        <w:rPr>
          <w:rFonts w:ascii="Times New Roman" w:hAnsi="Times New Roman" w:cs="Times New Roman"/>
        </w:rPr>
      </w:pPr>
    </w:p>
    <w:p w:rsidR="00A97DEE" w:rsidRDefault="00A97DEE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7DEE" w:rsidRDefault="00A97DEE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7DEE" w:rsidRDefault="00A97DEE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7DEE" w:rsidRDefault="00A97DEE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7DEE" w:rsidRDefault="00A97DEE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7B3B" w:rsidRDefault="00967B3B" w:rsidP="002559A6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B3B" w:rsidRDefault="00967B3B" w:rsidP="002559A6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B3B" w:rsidRPr="00F23C03" w:rsidRDefault="00967B3B" w:rsidP="00967B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 xml:space="preserve">Рабочая программа внеурочной деятельности по русскому языку «Занимательный русский язык» составлена на основе программы развития познавательных способностей учащихся младших классов с использованием методического пособия </w:t>
      </w:r>
      <w:proofErr w:type="spellStart"/>
      <w:r w:rsidRPr="00F23C03">
        <w:rPr>
          <w:rFonts w:ascii="Times New Roman" w:hAnsi="Times New Roman" w:cs="Times New Roman"/>
          <w:sz w:val="28"/>
          <w:szCs w:val="28"/>
        </w:rPr>
        <w:t>Мищенковой</w:t>
      </w:r>
      <w:proofErr w:type="spellEnd"/>
      <w:r w:rsidRPr="00F23C03">
        <w:rPr>
          <w:rFonts w:ascii="Times New Roman" w:hAnsi="Times New Roman" w:cs="Times New Roman"/>
          <w:sz w:val="28"/>
          <w:szCs w:val="28"/>
        </w:rPr>
        <w:t xml:space="preserve"> Л.В. «Занимательный русский язык».</w:t>
      </w:r>
    </w:p>
    <w:p w:rsidR="00967B3B" w:rsidRDefault="00967B3B" w:rsidP="00967B3B">
      <w:pPr>
        <w:pStyle w:val="a4"/>
        <w:spacing w:before="1"/>
        <w:ind w:right="269" w:firstLine="540"/>
        <w:jc w:val="both"/>
      </w:pPr>
      <w:r>
        <w:rPr>
          <w:b/>
        </w:rPr>
        <w:t xml:space="preserve">Цель программы: </w:t>
      </w:r>
      <w:r>
        <w:t>расширение лингвистического кругозора учащихся через систему развивающих занятий.</w:t>
      </w:r>
    </w:p>
    <w:p w:rsidR="00967B3B" w:rsidRDefault="00967B3B" w:rsidP="00967B3B">
      <w:pPr>
        <w:pStyle w:val="1"/>
        <w:ind w:left="873"/>
        <w:jc w:val="both"/>
      </w:pPr>
      <w:r>
        <w:t>Задачи программы:</w:t>
      </w:r>
    </w:p>
    <w:p w:rsidR="00967B3B" w:rsidRDefault="00967B3B" w:rsidP="00967B3B">
      <w:pPr>
        <w:pStyle w:val="a7"/>
        <w:numPr>
          <w:ilvl w:val="0"/>
          <w:numId w:val="1"/>
        </w:numPr>
        <w:tabs>
          <w:tab w:val="left" w:pos="557"/>
        </w:tabs>
        <w:spacing w:line="319" w:lineRule="exact"/>
        <w:ind w:left="556"/>
        <w:rPr>
          <w:sz w:val="28"/>
        </w:rPr>
      </w:pPr>
      <w:r>
        <w:rPr>
          <w:sz w:val="28"/>
        </w:rPr>
        <w:t>развитие лингвистических компетенций учащихся;</w:t>
      </w:r>
    </w:p>
    <w:p w:rsidR="00967B3B" w:rsidRDefault="00967B3B" w:rsidP="00967B3B">
      <w:pPr>
        <w:pStyle w:val="a7"/>
        <w:numPr>
          <w:ilvl w:val="0"/>
          <w:numId w:val="1"/>
        </w:numPr>
        <w:tabs>
          <w:tab w:val="left" w:pos="557"/>
        </w:tabs>
        <w:ind w:left="556"/>
        <w:rPr>
          <w:sz w:val="28"/>
        </w:rPr>
      </w:pPr>
      <w:r>
        <w:rPr>
          <w:sz w:val="28"/>
        </w:rPr>
        <w:t>формирование любви и уважения к русскому</w:t>
      </w:r>
      <w:r w:rsidR="00F23C03">
        <w:rPr>
          <w:sz w:val="28"/>
        </w:rPr>
        <w:t xml:space="preserve"> </w:t>
      </w:r>
      <w:r>
        <w:rPr>
          <w:sz w:val="28"/>
        </w:rPr>
        <w:t>языку;</w:t>
      </w:r>
    </w:p>
    <w:p w:rsidR="00967B3B" w:rsidRDefault="00967B3B" w:rsidP="00967B3B">
      <w:pPr>
        <w:pStyle w:val="a7"/>
        <w:numPr>
          <w:ilvl w:val="0"/>
          <w:numId w:val="1"/>
        </w:numPr>
        <w:tabs>
          <w:tab w:val="left" w:pos="557"/>
        </w:tabs>
        <w:ind w:left="556"/>
        <w:rPr>
          <w:sz w:val="28"/>
        </w:rPr>
      </w:pPr>
      <w:r>
        <w:rPr>
          <w:sz w:val="28"/>
        </w:rPr>
        <w:t>развитие познавательных способностей младших</w:t>
      </w:r>
      <w:r w:rsidR="00F23C03">
        <w:rPr>
          <w:sz w:val="28"/>
        </w:rPr>
        <w:t xml:space="preserve"> </w:t>
      </w:r>
      <w:r>
        <w:rPr>
          <w:sz w:val="28"/>
        </w:rPr>
        <w:t>школьников;</w:t>
      </w:r>
    </w:p>
    <w:p w:rsidR="00967B3B" w:rsidRDefault="00967B3B" w:rsidP="00967B3B">
      <w:pPr>
        <w:pStyle w:val="a7"/>
        <w:numPr>
          <w:ilvl w:val="0"/>
          <w:numId w:val="1"/>
        </w:numPr>
        <w:tabs>
          <w:tab w:val="left" w:pos="557"/>
        </w:tabs>
        <w:spacing w:before="2" w:line="322" w:lineRule="exact"/>
        <w:ind w:left="556"/>
        <w:rPr>
          <w:sz w:val="28"/>
        </w:rPr>
      </w:pPr>
      <w:r>
        <w:rPr>
          <w:sz w:val="28"/>
        </w:rPr>
        <w:t>развитие творческих способностей младших</w:t>
      </w:r>
      <w:r w:rsidR="00F23C03">
        <w:rPr>
          <w:sz w:val="28"/>
        </w:rPr>
        <w:t xml:space="preserve"> </w:t>
      </w:r>
      <w:r>
        <w:rPr>
          <w:sz w:val="28"/>
        </w:rPr>
        <w:t>школьников;</w:t>
      </w:r>
    </w:p>
    <w:p w:rsidR="00967B3B" w:rsidRDefault="00967B3B" w:rsidP="00967B3B">
      <w:pPr>
        <w:pStyle w:val="a7"/>
        <w:numPr>
          <w:ilvl w:val="0"/>
          <w:numId w:val="1"/>
        </w:numPr>
        <w:tabs>
          <w:tab w:val="left" w:pos="557"/>
        </w:tabs>
        <w:spacing w:line="322" w:lineRule="exact"/>
        <w:ind w:left="556"/>
        <w:rPr>
          <w:sz w:val="28"/>
        </w:rPr>
      </w:pPr>
      <w:r>
        <w:rPr>
          <w:sz w:val="28"/>
        </w:rPr>
        <w:t>расширение кругозора</w:t>
      </w:r>
      <w:r w:rsidR="00F23C03">
        <w:rPr>
          <w:sz w:val="28"/>
        </w:rPr>
        <w:t xml:space="preserve"> </w:t>
      </w:r>
      <w:r>
        <w:rPr>
          <w:sz w:val="28"/>
        </w:rPr>
        <w:t>учащихся.</w:t>
      </w:r>
    </w:p>
    <w:p w:rsidR="00967B3B" w:rsidRDefault="00967B3B" w:rsidP="00967B3B">
      <w:pPr>
        <w:pStyle w:val="a4"/>
        <w:ind w:right="320" w:firstLine="358"/>
      </w:pPr>
      <w:r>
        <w:t>Система представленных задач и упражнений позволяет решать все три аспекта дидактической цели: познавательный, развивающий и</w:t>
      </w:r>
      <w:r w:rsidR="00F23C03">
        <w:t xml:space="preserve"> </w:t>
      </w:r>
      <w:r>
        <w:t>воспитывающий.</w:t>
      </w:r>
    </w:p>
    <w:p w:rsidR="00967B3B" w:rsidRDefault="00967B3B" w:rsidP="00967B3B">
      <w:pPr>
        <w:pStyle w:val="1"/>
        <w:ind w:left="690"/>
      </w:pPr>
      <w:r>
        <w:t>Познавательный аспект</w:t>
      </w:r>
    </w:p>
    <w:p w:rsidR="00967B3B" w:rsidRDefault="00967B3B" w:rsidP="00967B3B">
      <w:pPr>
        <w:pStyle w:val="a7"/>
        <w:numPr>
          <w:ilvl w:val="0"/>
          <w:numId w:val="1"/>
        </w:numPr>
        <w:tabs>
          <w:tab w:val="left" w:pos="756"/>
        </w:tabs>
        <w:spacing w:line="319" w:lineRule="exact"/>
        <w:ind w:left="755" w:hanging="424"/>
        <w:rPr>
          <w:sz w:val="28"/>
        </w:rPr>
      </w:pPr>
      <w:r>
        <w:rPr>
          <w:sz w:val="28"/>
        </w:rPr>
        <w:t>формирование и развитие разных видов памяти, внимания,</w:t>
      </w:r>
      <w:r w:rsidR="00F23C03">
        <w:rPr>
          <w:sz w:val="28"/>
        </w:rPr>
        <w:t xml:space="preserve"> </w:t>
      </w:r>
      <w:r>
        <w:rPr>
          <w:sz w:val="28"/>
        </w:rPr>
        <w:t>воображения;</w:t>
      </w:r>
    </w:p>
    <w:p w:rsidR="00967B3B" w:rsidRDefault="00967B3B" w:rsidP="00967B3B">
      <w:pPr>
        <w:pStyle w:val="a7"/>
        <w:numPr>
          <w:ilvl w:val="0"/>
          <w:numId w:val="1"/>
        </w:numPr>
        <w:tabs>
          <w:tab w:val="left" w:pos="557"/>
        </w:tabs>
        <w:spacing w:before="2" w:line="322" w:lineRule="exact"/>
        <w:ind w:left="556"/>
        <w:rPr>
          <w:sz w:val="28"/>
        </w:rPr>
      </w:pPr>
      <w:r>
        <w:rPr>
          <w:sz w:val="28"/>
        </w:rPr>
        <w:t xml:space="preserve">формирование и развитие </w:t>
      </w:r>
      <w:proofErr w:type="spellStart"/>
      <w:r>
        <w:rPr>
          <w:sz w:val="28"/>
        </w:rPr>
        <w:t>общеучебных</w:t>
      </w:r>
      <w:proofErr w:type="spellEnd"/>
      <w:r>
        <w:rPr>
          <w:sz w:val="28"/>
        </w:rPr>
        <w:t xml:space="preserve"> умений и навыков;</w:t>
      </w:r>
    </w:p>
    <w:p w:rsidR="00967B3B" w:rsidRDefault="00967B3B" w:rsidP="00967B3B">
      <w:pPr>
        <w:pStyle w:val="a7"/>
        <w:numPr>
          <w:ilvl w:val="0"/>
          <w:numId w:val="1"/>
        </w:numPr>
        <w:tabs>
          <w:tab w:val="left" w:pos="557"/>
        </w:tabs>
        <w:ind w:right="1297" w:firstLine="0"/>
        <w:rPr>
          <w:sz w:val="28"/>
        </w:rPr>
      </w:pPr>
      <w:r>
        <w:rPr>
          <w:sz w:val="28"/>
        </w:rPr>
        <w:t>формирование общей способности искать и находить новые решения, необычные способы достижения требуемого результата, новые подходы к рассмотрению предлагаемой ситуации.</w:t>
      </w:r>
    </w:p>
    <w:p w:rsidR="00967B3B" w:rsidRDefault="00967B3B" w:rsidP="00967B3B">
      <w:pPr>
        <w:pStyle w:val="1"/>
        <w:ind w:left="690"/>
      </w:pPr>
      <w:r>
        <w:t>Развивающий аспект</w:t>
      </w:r>
    </w:p>
    <w:p w:rsidR="00967B3B" w:rsidRDefault="00967B3B" w:rsidP="00967B3B">
      <w:pPr>
        <w:pStyle w:val="a7"/>
        <w:numPr>
          <w:ilvl w:val="0"/>
          <w:numId w:val="1"/>
        </w:numPr>
        <w:tabs>
          <w:tab w:val="left" w:pos="557"/>
        </w:tabs>
        <w:spacing w:line="319" w:lineRule="exact"/>
        <w:ind w:left="556"/>
        <w:rPr>
          <w:sz w:val="28"/>
        </w:rPr>
      </w:pPr>
      <w:r>
        <w:rPr>
          <w:sz w:val="28"/>
        </w:rPr>
        <w:t>развитие</w:t>
      </w:r>
      <w:r w:rsidR="00F23C03">
        <w:rPr>
          <w:sz w:val="28"/>
        </w:rPr>
        <w:t xml:space="preserve"> </w:t>
      </w:r>
      <w:r>
        <w:rPr>
          <w:sz w:val="28"/>
        </w:rPr>
        <w:t>речи;</w:t>
      </w:r>
    </w:p>
    <w:p w:rsidR="00967B3B" w:rsidRDefault="00967B3B" w:rsidP="00967B3B">
      <w:pPr>
        <w:pStyle w:val="a7"/>
        <w:numPr>
          <w:ilvl w:val="0"/>
          <w:numId w:val="1"/>
        </w:numPr>
        <w:tabs>
          <w:tab w:val="left" w:pos="557"/>
        </w:tabs>
        <w:ind w:left="556"/>
        <w:rPr>
          <w:sz w:val="28"/>
        </w:rPr>
      </w:pPr>
      <w:r>
        <w:rPr>
          <w:sz w:val="28"/>
        </w:rPr>
        <w:t>развитие мышления в ходе усвоения таких приемов</w:t>
      </w:r>
      <w:r w:rsidR="00F23C03">
        <w:rPr>
          <w:sz w:val="28"/>
        </w:rPr>
        <w:t xml:space="preserve"> </w:t>
      </w:r>
      <w:r>
        <w:rPr>
          <w:sz w:val="28"/>
        </w:rPr>
        <w:t>мыслительной</w:t>
      </w:r>
    </w:p>
    <w:p w:rsidR="00967B3B" w:rsidRDefault="00967B3B" w:rsidP="00967B3B">
      <w:pPr>
        <w:pStyle w:val="a4"/>
        <w:spacing w:before="2"/>
        <w:ind w:right="615"/>
      </w:pPr>
      <w:r>
        <w:t>деятельности, как умение анализировать, сравнивать, синтезировать, обобщать, выделять главное, доказывать и опровергать.</w:t>
      </w:r>
    </w:p>
    <w:p w:rsidR="00967B3B" w:rsidRDefault="00967B3B" w:rsidP="00967B3B">
      <w:pPr>
        <w:pStyle w:val="1"/>
        <w:ind w:left="690"/>
      </w:pPr>
      <w:r>
        <w:t>Воспитывающий аспект</w:t>
      </w:r>
    </w:p>
    <w:p w:rsidR="00967B3B" w:rsidRDefault="00967B3B" w:rsidP="00967B3B">
      <w:pPr>
        <w:pStyle w:val="a7"/>
        <w:numPr>
          <w:ilvl w:val="0"/>
          <w:numId w:val="1"/>
        </w:numPr>
        <w:tabs>
          <w:tab w:val="left" w:pos="557"/>
        </w:tabs>
        <w:spacing w:line="319" w:lineRule="exact"/>
        <w:ind w:left="556"/>
        <w:rPr>
          <w:sz w:val="28"/>
        </w:rPr>
      </w:pPr>
      <w:r>
        <w:rPr>
          <w:sz w:val="28"/>
        </w:rPr>
        <w:t>воспитание системы нравственных межличностных</w:t>
      </w:r>
      <w:r w:rsidR="00F23C03">
        <w:rPr>
          <w:sz w:val="28"/>
        </w:rPr>
        <w:t xml:space="preserve"> </w:t>
      </w:r>
      <w:r>
        <w:rPr>
          <w:sz w:val="28"/>
        </w:rPr>
        <w:t>отношений.</w:t>
      </w:r>
    </w:p>
    <w:p w:rsidR="00967B3B" w:rsidRDefault="00967B3B" w:rsidP="00967B3B">
      <w:pPr>
        <w:pStyle w:val="1"/>
        <w:ind w:left="1746"/>
      </w:pPr>
    </w:p>
    <w:p w:rsidR="00967B3B" w:rsidRDefault="00967B3B" w:rsidP="00967B3B">
      <w:pPr>
        <w:pStyle w:val="a3"/>
        <w:spacing w:before="0" w:beforeAutospacing="0" w:after="0" w:afterAutospacing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Формы проведения занятий</w:t>
      </w:r>
    </w:p>
    <w:p w:rsidR="00967B3B" w:rsidRDefault="00967B3B" w:rsidP="00967B3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Cs/>
          <w:iCs/>
          <w:spacing w:val="-2"/>
          <w:sz w:val="28"/>
          <w:szCs w:val="28"/>
        </w:rPr>
        <w:sym w:font="Wingdings" w:char="00D8"/>
      </w:r>
      <w:r>
        <w:rPr>
          <w:sz w:val="28"/>
          <w:szCs w:val="28"/>
        </w:rPr>
        <w:t>беседа;</w:t>
      </w:r>
    </w:p>
    <w:p w:rsidR="00967B3B" w:rsidRDefault="00967B3B" w:rsidP="00967B3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Cs/>
          <w:iCs/>
          <w:spacing w:val="-2"/>
          <w:sz w:val="28"/>
          <w:szCs w:val="28"/>
        </w:rPr>
        <w:sym w:font="Wingdings" w:char="00D8"/>
      </w:r>
      <w:r>
        <w:rPr>
          <w:sz w:val="28"/>
          <w:szCs w:val="28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сказок;</w:t>
      </w:r>
    </w:p>
    <w:p w:rsidR="00967B3B" w:rsidRDefault="00967B3B" w:rsidP="00967B3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iCs/>
          <w:spacing w:val="-2"/>
          <w:sz w:val="28"/>
          <w:szCs w:val="28"/>
        </w:rPr>
        <w:sym w:font="Wingdings" w:char="00D8"/>
      </w:r>
      <w:r>
        <w:rPr>
          <w:sz w:val="28"/>
          <w:szCs w:val="28"/>
        </w:rPr>
        <w:t>анализ и просмотр текстов;</w:t>
      </w:r>
    </w:p>
    <w:p w:rsidR="00967B3B" w:rsidRDefault="00967B3B" w:rsidP="00967B3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Cs/>
          <w:iCs/>
          <w:spacing w:val="-2"/>
          <w:sz w:val="28"/>
          <w:szCs w:val="28"/>
        </w:rPr>
        <w:sym w:font="Wingdings" w:char="00D8"/>
      </w:r>
      <w:r>
        <w:rPr>
          <w:sz w:val="28"/>
          <w:szCs w:val="28"/>
        </w:rPr>
        <w:t>самостоятельная работа (индивидуальная и групповая) по работе с разно образными словарями;</w:t>
      </w:r>
    </w:p>
    <w:p w:rsidR="00967B3B" w:rsidRDefault="00967B3B" w:rsidP="00967B3B">
      <w:pPr>
        <w:jc w:val="both"/>
        <w:rPr>
          <w:sz w:val="28"/>
          <w:szCs w:val="28"/>
          <w:lang w:eastAsia="ru-RU"/>
        </w:rPr>
      </w:pPr>
      <w:r>
        <w:rPr>
          <w:bCs/>
          <w:iCs/>
          <w:spacing w:val="-2"/>
          <w:sz w:val="28"/>
          <w:szCs w:val="28"/>
        </w:rPr>
        <w:sym w:font="Wingdings" w:char="00D8"/>
      </w:r>
      <w:r w:rsidRPr="00F23C03">
        <w:rPr>
          <w:rFonts w:ascii="Times New Roman" w:hAnsi="Times New Roman" w:cs="Times New Roman"/>
          <w:sz w:val="28"/>
          <w:szCs w:val="28"/>
          <w:lang w:eastAsia="ru-RU"/>
        </w:rPr>
        <w:t>творческая деятельность включает проведение игр, викторин, использование метода проектов, поиск необходимой информации в энциклопедиях, справочниках, книгах, на электронных носителях, в сети Интернет</w:t>
      </w:r>
      <w:r>
        <w:rPr>
          <w:sz w:val="28"/>
          <w:szCs w:val="28"/>
          <w:lang w:eastAsia="ru-RU"/>
        </w:rPr>
        <w:t xml:space="preserve">. </w:t>
      </w:r>
    </w:p>
    <w:p w:rsidR="00967B3B" w:rsidRDefault="00967B3B" w:rsidP="00967B3B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Интерес обучающихся поддерживается внесением творческого элемента в занятия: самостоятельное составление кроссвордов, шарад, ребусов.</w:t>
      </w:r>
    </w:p>
    <w:p w:rsidR="00967B3B" w:rsidRDefault="00967B3B" w:rsidP="00967B3B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каждом занятии прослеживаются три части:</w:t>
      </w:r>
    </w:p>
    <w:p w:rsidR="00967B3B" w:rsidRPr="00F23C03" w:rsidRDefault="00967B3B" w:rsidP="00967B3B">
      <w:pPr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bCs/>
          <w:iCs/>
          <w:spacing w:val="-2"/>
          <w:sz w:val="28"/>
          <w:szCs w:val="28"/>
        </w:rPr>
        <w:sym w:font="Wingdings" w:char="00D8"/>
      </w:r>
      <w:r w:rsidRPr="00F23C03">
        <w:rPr>
          <w:rFonts w:ascii="Times New Roman" w:hAnsi="Times New Roman" w:cs="Times New Roman"/>
          <w:sz w:val="28"/>
          <w:szCs w:val="28"/>
        </w:rPr>
        <w:t>игровая;</w:t>
      </w:r>
    </w:p>
    <w:p w:rsidR="00967B3B" w:rsidRPr="00F23C03" w:rsidRDefault="00967B3B" w:rsidP="00967B3B">
      <w:pPr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bCs/>
          <w:iCs/>
          <w:spacing w:val="-2"/>
          <w:sz w:val="28"/>
          <w:szCs w:val="28"/>
        </w:rPr>
        <w:sym w:font="Wingdings" w:char="00D8"/>
      </w:r>
      <w:r w:rsidRPr="00F23C03">
        <w:rPr>
          <w:rFonts w:ascii="Times New Roman" w:hAnsi="Times New Roman" w:cs="Times New Roman"/>
          <w:sz w:val="28"/>
          <w:szCs w:val="28"/>
        </w:rPr>
        <w:t>теоретическая;</w:t>
      </w:r>
    </w:p>
    <w:p w:rsidR="00967B3B" w:rsidRPr="00F23C03" w:rsidRDefault="00967B3B" w:rsidP="00967B3B">
      <w:pPr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bCs/>
          <w:iCs/>
          <w:spacing w:val="-2"/>
          <w:sz w:val="28"/>
          <w:szCs w:val="28"/>
        </w:rPr>
        <w:sym w:font="Wingdings" w:char="00D8"/>
      </w:r>
      <w:r w:rsidRPr="00F23C03">
        <w:rPr>
          <w:rFonts w:ascii="Times New Roman" w:hAnsi="Times New Roman" w:cs="Times New Roman"/>
          <w:sz w:val="28"/>
          <w:szCs w:val="28"/>
        </w:rPr>
        <w:t>практическая.</w:t>
      </w:r>
    </w:p>
    <w:p w:rsidR="00967B3B" w:rsidRPr="00F23C03" w:rsidRDefault="00967B3B" w:rsidP="00967B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b/>
          <w:sz w:val="28"/>
          <w:szCs w:val="28"/>
        </w:rPr>
        <w:t>Основные методы и технологии:</w:t>
      </w:r>
    </w:p>
    <w:p w:rsidR="00967B3B" w:rsidRPr="00F23C03" w:rsidRDefault="00967B3B" w:rsidP="00967B3B">
      <w:pPr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bCs/>
          <w:iCs/>
          <w:spacing w:val="-2"/>
          <w:sz w:val="28"/>
          <w:szCs w:val="28"/>
        </w:rPr>
        <w:sym w:font="Wingdings" w:char="00D8"/>
      </w:r>
      <w:r w:rsidRPr="00F23C03">
        <w:rPr>
          <w:rFonts w:ascii="Times New Roman" w:hAnsi="Times New Roman" w:cs="Times New Roman"/>
          <w:sz w:val="28"/>
          <w:szCs w:val="28"/>
        </w:rPr>
        <w:t xml:space="preserve">технология </w:t>
      </w:r>
      <w:proofErr w:type="spellStart"/>
      <w:r w:rsidRPr="00F23C03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F23C03">
        <w:rPr>
          <w:rFonts w:ascii="Times New Roman" w:hAnsi="Times New Roman" w:cs="Times New Roman"/>
          <w:sz w:val="28"/>
          <w:szCs w:val="28"/>
        </w:rPr>
        <w:t xml:space="preserve"> обучения;</w:t>
      </w:r>
    </w:p>
    <w:p w:rsidR="00967B3B" w:rsidRPr="00F23C03" w:rsidRDefault="00967B3B" w:rsidP="00967B3B">
      <w:pPr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bCs/>
          <w:iCs/>
          <w:spacing w:val="-2"/>
          <w:sz w:val="28"/>
          <w:szCs w:val="28"/>
        </w:rPr>
        <w:sym w:font="Wingdings" w:char="00D8"/>
      </w:r>
      <w:r w:rsidRPr="00F23C03">
        <w:rPr>
          <w:rFonts w:ascii="Times New Roman" w:hAnsi="Times New Roman" w:cs="Times New Roman"/>
          <w:sz w:val="28"/>
          <w:szCs w:val="28"/>
        </w:rPr>
        <w:t>развивающее обучение;</w:t>
      </w:r>
    </w:p>
    <w:p w:rsidR="00967B3B" w:rsidRPr="00F23C03" w:rsidRDefault="00967B3B" w:rsidP="00967B3B">
      <w:pPr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bCs/>
          <w:iCs/>
          <w:spacing w:val="-2"/>
          <w:sz w:val="28"/>
          <w:szCs w:val="28"/>
        </w:rPr>
        <w:sym w:font="Wingdings" w:char="00D8"/>
      </w:r>
      <w:r w:rsidRPr="00F23C03">
        <w:rPr>
          <w:rFonts w:ascii="Times New Roman" w:hAnsi="Times New Roman" w:cs="Times New Roman"/>
          <w:sz w:val="28"/>
          <w:szCs w:val="28"/>
        </w:rPr>
        <w:t>технология обучения в сотрудничестве;</w:t>
      </w:r>
    </w:p>
    <w:p w:rsidR="00967B3B" w:rsidRPr="00F23C03" w:rsidRDefault="00967B3B" w:rsidP="00967B3B">
      <w:pPr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bCs/>
          <w:iCs/>
          <w:spacing w:val="-2"/>
          <w:sz w:val="28"/>
          <w:szCs w:val="28"/>
        </w:rPr>
        <w:sym w:font="Wingdings" w:char="00D8"/>
      </w:r>
      <w:r w:rsidRPr="00F23C03">
        <w:rPr>
          <w:rFonts w:ascii="Times New Roman" w:hAnsi="Times New Roman" w:cs="Times New Roman"/>
          <w:sz w:val="28"/>
          <w:szCs w:val="28"/>
        </w:rPr>
        <w:t>проблемное обучение;</w:t>
      </w:r>
    </w:p>
    <w:p w:rsidR="00967B3B" w:rsidRPr="00F23C03" w:rsidRDefault="00967B3B" w:rsidP="00967B3B">
      <w:pPr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bCs/>
          <w:iCs/>
          <w:spacing w:val="-2"/>
          <w:sz w:val="28"/>
          <w:szCs w:val="28"/>
        </w:rPr>
        <w:sym w:font="Wingdings" w:char="00D8"/>
      </w:r>
      <w:r w:rsidRPr="00F23C03">
        <w:rPr>
          <w:rFonts w:ascii="Times New Roman" w:hAnsi="Times New Roman" w:cs="Times New Roman"/>
          <w:sz w:val="28"/>
          <w:szCs w:val="28"/>
        </w:rPr>
        <w:t>моделирующая деятельность;</w:t>
      </w:r>
    </w:p>
    <w:p w:rsidR="00967B3B" w:rsidRPr="00F23C03" w:rsidRDefault="00967B3B" w:rsidP="00967B3B">
      <w:pPr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bCs/>
          <w:iCs/>
          <w:spacing w:val="-2"/>
          <w:sz w:val="28"/>
          <w:szCs w:val="28"/>
        </w:rPr>
        <w:sym w:font="Wingdings" w:char="00D8"/>
      </w:r>
      <w:r w:rsidRPr="00F23C03">
        <w:rPr>
          <w:rFonts w:ascii="Times New Roman" w:hAnsi="Times New Roman" w:cs="Times New Roman"/>
          <w:sz w:val="28"/>
          <w:szCs w:val="28"/>
        </w:rPr>
        <w:t>поисковая деятельность;</w:t>
      </w:r>
    </w:p>
    <w:p w:rsidR="00967B3B" w:rsidRPr="00F23C03" w:rsidRDefault="00967B3B" w:rsidP="00967B3B">
      <w:pPr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bCs/>
          <w:iCs/>
          <w:spacing w:val="-2"/>
          <w:sz w:val="28"/>
          <w:szCs w:val="28"/>
        </w:rPr>
        <w:sym w:font="Wingdings" w:char="00D8"/>
      </w:r>
      <w:r w:rsidRPr="00F23C03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технологии;</w:t>
      </w:r>
    </w:p>
    <w:p w:rsidR="00967B3B" w:rsidRPr="00F23C03" w:rsidRDefault="00967B3B" w:rsidP="00967B3B">
      <w:pPr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bCs/>
          <w:iCs/>
          <w:spacing w:val="-2"/>
          <w:sz w:val="28"/>
          <w:szCs w:val="28"/>
        </w:rPr>
        <w:sym w:font="Wingdings" w:char="00D8"/>
      </w:r>
      <w:proofErr w:type="spellStart"/>
      <w:r w:rsidRPr="00F23C03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F23C03">
        <w:rPr>
          <w:rFonts w:ascii="Times New Roman" w:hAnsi="Times New Roman" w:cs="Times New Roman"/>
          <w:sz w:val="28"/>
          <w:szCs w:val="28"/>
        </w:rPr>
        <w:t xml:space="preserve"> технологии.</w:t>
      </w:r>
    </w:p>
    <w:p w:rsidR="00967B3B" w:rsidRDefault="00967B3B" w:rsidP="00F23C0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7B3B" w:rsidRPr="00F23C03" w:rsidRDefault="00967B3B" w:rsidP="002559A6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9A6" w:rsidRPr="00F23C03" w:rsidRDefault="002559A6" w:rsidP="002559A6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C03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 внеурочной деятельности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C03">
        <w:rPr>
          <w:rFonts w:ascii="Times New Roman" w:hAnsi="Times New Roman" w:cs="Times New Roman"/>
          <w:b/>
          <w:sz w:val="28"/>
          <w:szCs w:val="28"/>
        </w:rPr>
        <w:t>Личностные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3C03">
        <w:rPr>
          <w:rFonts w:ascii="Times New Roman" w:hAnsi="Times New Roman" w:cs="Times New Roman"/>
          <w:i/>
          <w:sz w:val="28"/>
          <w:szCs w:val="28"/>
        </w:rPr>
        <w:t>У учащихся будут сформированы: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внутренняя позиция школьника на уровне положительного отношения к занятиям русским языком;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целостное восприятие окружающего мира;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развитие мотивации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рефлексивная самооценка, умение анализировать свои действия и управлять ими;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 xml:space="preserve">- навыки сотрудничества </w:t>
      </w:r>
      <w:proofErr w:type="gramStart"/>
      <w:r w:rsidRPr="00F23C03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23C03">
        <w:rPr>
          <w:rFonts w:ascii="Times New Roman" w:hAnsi="Times New Roman" w:cs="Times New Roman"/>
          <w:sz w:val="28"/>
          <w:szCs w:val="28"/>
        </w:rPr>
        <w:t xml:space="preserve"> взрослыми и сверстниками;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формирование филологической компетентности;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установка на бережное отношение к родному языку, понимание его красоты и многогранности.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23C03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F23C03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i/>
          <w:sz w:val="28"/>
          <w:szCs w:val="28"/>
        </w:rPr>
        <w:t>У учащихся будут сформированы: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lastRenderedPageBreak/>
        <w:t>-способность принимать и сохранять цели и задачи учебной деятельности, находить средства и способы ее осуществления;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овладение способами выполнения заданий творческого и поискового характера;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умения планировать, контролировать и оценивать учебные действия в соответствии с поставленной задачей и условиями ее выполнения определять наиболее эффективные способы достижения результата;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использование речевых средств и средств информационных технологий для решения коммуникативных и познавательных задач;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овладение логическими действиями сравнения, синтеза, обобщения, классификации по родовидовым признакам, установления аналогий причинно-следственных связей, построения рассуждений, отнесения к известным понятиям;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готовность слушать собеседника и вести диалог; готовность признать возможность существования различных точек зрения и права право каждого иметь свою; излагать свое мнение и аргументировать свою точку зрения;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овладение начальными сведениями о сущности и особенностях объектов и процессов в соответствии с содержанием учебного предмета «Русский язык»;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 xml:space="preserve">- овладение базовыми предметными и </w:t>
      </w:r>
      <w:proofErr w:type="spellStart"/>
      <w:r w:rsidRPr="00F23C03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F23C03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курса «Русский язык»;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умение сотрудничать с педагогом и сверстниками при решении различных задач, принимать на себя ответственность за результаты своих действий;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формирование навыков информационно-коммуникационной компетенции;</w:t>
      </w:r>
    </w:p>
    <w:p w:rsidR="002559A6" w:rsidRPr="00F23C03" w:rsidRDefault="002559A6" w:rsidP="002559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03">
        <w:rPr>
          <w:rFonts w:ascii="Times New Roman" w:hAnsi="Times New Roman" w:cs="Times New Roman"/>
          <w:sz w:val="28"/>
          <w:szCs w:val="28"/>
        </w:rPr>
        <w:t>- любознательность, активность и заинтересованность в познании мира.</w:t>
      </w:r>
    </w:p>
    <w:p w:rsidR="002559A6" w:rsidRDefault="002559A6" w:rsidP="009C7F4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9C7F4C" w:rsidRPr="00F23C03" w:rsidRDefault="008E0B24" w:rsidP="009C7F4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3C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</w:t>
      </w:r>
      <w:r w:rsidR="0066104F" w:rsidRPr="00F23C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C7F4C" w:rsidRPr="00F23C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Календарно– </w:t>
      </w:r>
      <w:proofErr w:type="gramStart"/>
      <w:r w:rsidR="009C7F4C" w:rsidRPr="00F23C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</w:t>
      </w:r>
      <w:proofErr w:type="gramEnd"/>
      <w:r w:rsidR="009C7F4C" w:rsidRPr="00F23C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матическое планирование</w:t>
      </w:r>
    </w:p>
    <w:p w:rsidR="008E0B24" w:rsidRPr="00F23C03" w:rsidRDefault="008E0B24" w:rsidP="009C7F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04"/>
        <w:gridCol w:w="5358"/>
        <w:gridCol w:w="1417"/>
        <w:gridCol w:w="1872"/>
      </w:tblGrid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занятия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Да, здравствует русский язык</w:t>
            </w:r>
            <w:bookmarkStart w:id="0" w:name="_GoBack"/>
            <w:bookmarkEnd w:id="0"/>
            <w:r w:rsidR="0066104F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Вежливые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13.09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Поговорки и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пословицы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20.09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Игротека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27.09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Запоминаем</w:t>
            </w:r>
            <w:r w:rsidR="0066104F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словарные </w:t>
            </w: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04.10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Растения во</w:t>
            </w:r>
            <w:r w:rsidR="0066104F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фразеологизм</w:t>
            </w: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11.10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C7F4C" w:rsidRPr="00F23C03" w:rsidRDefault="009C7F4C" w:rsidP="009C7F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04"/>
        <w:gridCol w:w="5358"/>
        <w:gridCol w:w="1417"/>
        <w:gridCol w:w="1872"/>
      </w:tblGrid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Игротека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 не поэт, я только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учусь…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25.10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Животные во фразеологизм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08.11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морфология порядок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15.11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Игры с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пословицами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22.11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Игротека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29.11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Животные во фразеологизм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06.12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Кое-что о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местоимении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13.12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C7F4C" w:rsidRPr="00F23C03" w:rsidRDefault="009C7F4C" w:rsidP="009C7F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4"/>
        <w:gridCol w:w="5358"/>
        <w:gridCol w:w="1417"/>
        <w:gridCol w:w="1872"/>
      </w:tblGrid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Познакомимся поближе с наречием и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числительным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16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Игротека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27.12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17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Состав слова. Основа слова.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слова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10.01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18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 корень и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окончание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17.01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 суффикс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приставку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24.01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Игротека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31.01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C7F4C" w:rsidRPr="00F23C03" w:rsidRDefault="009C7F4C" w:rsidP="009C7F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4"/>
        <w:gridCol w:w="5358"/>
        <w:gridCol w:w="1417"/>
        <w:gridCol w:w="1872"/>
      </w:tblGrid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Непроизносимые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22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Учимся различать предлог и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приставку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14.02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Учимся писать «не» с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21.02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Игротека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28.02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25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Имена существительные с шипящим </w:t>
            </w:r>
            <w:r w:rsid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звуком на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конце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06.03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26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Его величество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13.03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27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Поговорим о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падежах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20.03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28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Игротека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03.04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29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Сложные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10.04</w:t>
            </w:r>
          </w:p>
        </w:tc>
        <w:tc>
          <w:tcPr>
            <w:tcW w:w="1872" w:type="dxa"/>
            <w:vAlign w:val="center"/>
            <w:hideMark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архаизмов до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неологизмов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17.04</w:t>
            </w:r>
          </w:p>
        </w:tc>
        <w:tc>
          <w:tcPr>
            <w:tcW w:w="1872" w:type="dxa"/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страницам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энциклопедий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24.04</w:t>
            </w:r>
          </w:p>
        </w:tc>
        <w:tc>
          <w:tcPr>
            <w:tcW w:w="1872" w:type="dxa"/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08.05</w:t>
            </w:r>
          </w:p>
        </w:tc>
        <w:tc>
          <w:tcPr>
            <w:tcW w:w="1872" w:type="dxa"/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66104F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Повторение. </w:t>
            </w:r>
            <w:r w:rsidR="009C7F4C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15.05</w:t>
            </w:r>
          </w:p>
        </w:tc>
        <w:tc>
          <w:tcPr>
            <w:tcW w:w="1872" w:type="dxa"/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7F4C" w:rsidRPr="00F23C03" w:rsidTr="006610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Конкурс-игра</w:t>
            </w:r>
            <w:r w:rsidR="0066104F"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«Русский язык с увлечением»</w:t>
            </w:r>
            <w:r w:rsidRPr="00F2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4C" w:rsidRPr="00F23C03" w:rsidRDefault="008E0B24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22.05</w:t>
            </w:r>
          </w:p>
        </w:tc>
        <w:tc>
          <w:tcPr>
            <w:tcW w:w="1872" w:type="dxa"/>
            <w:vAlign w:val="center"/>
          </w:tcPr>
          <w:p w:rsidR="009C7F4C" w:rsidRPr="00F23C03" w:rsidRDefault="009C7F4C" w:rsidP="002D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C7F4C" w:rsidRPr="00F23C03" w:rsidRDefault="009C7F4C" w:rsidP="009C7F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F4C" w:rsidRPr="00F23C03" w:rsidRDefault="009C7F4C" w:rsidP="009C7F4C">
      <w:pPr>
        <w:rPr>
          <w:sz w:val="28"/>
          <w:szCs w:val="28"/>
        </w:rPr>
      </w:pPr>
    </w:p>
    <w:p w:rsidR="00A90FF3" w:rsidRPr="00F23C03" w:rsidRDefault="00A90FF3">
      <w:pPr>
        <w:rPr>
          <w:sz w:val="28"/>
          <w:szCs w:val="28"/>
        </w:rPr>
      </w:pPr>
    </w:p>
    <w:sectPr w:rsidR="00A90FF3" w:rsidRPr="00F23C03" w:rsidSect="00F23C03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31437"/>
    <w:multiLevelType w:val="hybridMultilevel"/>
    <w:tmpl w:val="52A875D0"/>
    <w:lvl w:ilvl="0" w:tplc="32CC3EFC">
      <w:numFmt w:val="bullet"/>
      <w:lvlText w:val=""/>
      <w:lvlJc w:val="left"/>
      <w:pPr>
        <w:ind w:left="332" w:hanging="225"/>
      </w:pPr>
      <w:rPr>
        <w:rFonts w:ascii="Wingdings" w:eastAsia="Wingdings" w:hAnsi="Wingdings" w:cs="Wingdings" w:hint="default"/>
        <w:spacing w:val="-2"/>
        <w:w w:val="100"/>
        <w:sz w:val="26"/>
        <w:szCs w:val="26"/>
        <w:lang w:val="ru-RU" w:eastAsia="en-US" w:bidi="ar-SA"/>
      </w:rPr>
    </w:lvl>
    <w:lvl w:ilvl="1" w:tplc="ADD08E8A">
      <w:numFmt w:val="bullet"/>
      <w:lvlText w:val="•"/>
      <w:lvlJc w:val="left"/>
      <w:pPr>
        <w:ind w:left="1358" w:hanging="225"/>
      </w:pPr>
      <w:rPr>
        <w:lang w:val="ru-RU" w:eastAsia="en-US" w:bidi="ar-SA"/>
      </w:rPr>
    </w:lvl>
    <w:lvl w:ilvl="2" w:tplc="B91C133C">
      <w:numFmt w:val="bullet"/>
      <w:lvlText w:val="•"/>
      <w:lvlJc w:val="left"/>
      <w:pPr>
        <w:ind w:left="2377" w:hanging="225"/>
      </w:pPr>
      <w:rPr>
        <w:lang w:val="ru-RU" w:eastAsia="en-US" w:bidi="ar-SA"/>
      </w:rPr>
    </w:lvl>
    <w:lvl w:ilvl="3" w:tplc="5FDCE198">
      <w:numFmt w:val="bullet"/>
      <w:lvlText w:val="•"/>
      <w:lvlJc w:val="left"/>
      <w:pPr>
        <w:ind w:left="3395" w:hanging="225"/>
      </w:pPr>
      <w:rPr>
        <w:lang w:val="ru-RU" w:eastAsia="en-US" w:bidi="ar-SA"/>
      </w:rPr>
    </w:lvl>
    <w:lvl w:ilvl="4" w:tplc="39A24DA6">
      <w:numFmt w:val="bullet"/>
      <w:lvlText w:val="•"/>
      <w:lvlJc w:val="left"/>
      <w:pPr>
        <w:ind w:left="4414" w:hanging="225"/>
      </w:pPr>
      <w:rPr>
        <w:lang w:val="ru-RU" w:eastAsia="en-US" w:bidi="ar-SA"/>
      </w:rPr>
    </w:lvl>
    <w:lvl w:ilvl="5" w:tplc="2FA8C19C">
      <w:numFmt w:val="bullet"/>
      <w:lvlText w:val="•"/>
      <w:lvlJc w:val="left"/>
      <w:pPr>
        <w:ind w:left="5433" w:hanging="225"/>
      </w:pPr>
      <w:rPr>
        <w:lang w:val="ru-RU" w:eastAsia="en-US" w:bidi="ar-SA"/>
      </w:rPr>
    </w:lvl>
    <w:lvl w:ilvl="6" w:tplc="1DBC2F8E">
      <w:numFmt w:val="bullet"/>
      <w:lvlText w:val="•"/>
      <w:lvlJc w:val="left"/>
      <w:pPr>
        <w:ind w:left="6451" w:hanging="225"/>
      </w:pPr>
      <w:rPr>
        <w:lang w:val="ru-RU" w:eastAsia="en-US" w:bidi="ar-SA"/>
      </w:rPr>
    </w:lvl>
    <w:lvl w:ilvl="7" w:tplc="B95A5082">
      <w:numFmt w:val="bullet"/>
      <w:lvlText w:val="•"/>
      <w:lvlJc w:val="left"/>
      <w:pPr>
        <w:ind w:left="7470" w:hanging="225"/>
      </w:pPr>
      <w:rPr>
        <w:lang w:val="ru-RU" w:eastAsia="en-US" w:bidi="ar-SA"/>
      </w:rPr>
    </w:lvl>
    <w:lvl w:ilvl="8" w:tplc="DA628D60">
      <w:numFmt w:val="bullet"/>
      <w:lvlText w:val="•"/>
      <w:lvlJc w:val="left"/>
      <w:pPr>
        <w:ind w:left="8489" w:hanging="225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02E0"/>
    <w:rsid w:val="00025DF0"/>
    <w:rsid w:val="000621AB"/>
    <w:rsid w:val="00186A93"/>
    <w:rsid w:val="001904CF"/>
    <w:rsid w:val="002559A6"/>
    <w:rsid w:val="003302E0"/>
    <w:rsid w:val="004715DC"/>
    <w:rsid w:val="005B1F9C"/>
    <w:rsid w:val="0066104F"/>
    <w:rsid w:val="00661F83"/>
    <w:rsid w:val="008B7E59"/>
    <w:rsid w:val="008C2D8B"/>
    <w:rsid w:val="008E0B24"/>
    <w:rsid w:val="00967B3B"/>
    <w:rsid w:val="009C7F4C"/>
    <w:rsid w:val="00A90FF3"/>
    <w:rsid w:val="00A97DEE"/>
    <w:rsid w:val="00D13F38"/>
    <w:rsid w:val="00F23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F4C"/>
  </w:style>
  <w:style w:type="paragraph" w:styleId="1">
    <w:name w:val="heading 1"/>
    <w:basedOn w:val="a"/>
    <w:link w:val="10"/>
    <w:uiPriority w:val="1"/>
    <w:qFormat/>
    <w:rsid w:val="00967B3B"/>
    <w:pPr>
      <w:widowControl w:val="0"/>
      <w:autoSpaceDE w:val="0"/>
      <w:autoSpaceDN w:val="0"/>
      <w:spacing w:before="4" w:after="0" w:line="319" w:lineRule="exact"/>
      <w:ind w:left="33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67B3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967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semiHidden/>
    <w:unhideWhenUsed/>
    <w:qFormat/>
    <w:rsid w:val="00967B3B"/>
    <w:pPr>
      <w:widowControl w:val="0"/>
      <w:autoSpaceDE w:val="0"/>
      <w:autoSpaceDN w:val="0"/>
      <w:spacing w:after="0" w:line="240" w:lineRule="auto"/>
      <w:ind w:left="33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semiHidden/>
    <w:rsid w:val="00967B3B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Абзац списка Знак"/>
    <w:link w:val="a7"/>
    <w:uiPriority w:val="1"/>
    <w:locked/>
    <w:rsid w:val="00967B3B"/>
    <w:rPr>
      <w:rFonts w:ascii="Times New Roman" w:eastAsia="Times New Roman" w:hAnsi="Times New Roman" w:cs="Times New Roman"/>
    </w:rPr>
  </w:style>
  <w:style w:type="paragraph" w:styleId="a7">
    <w:name w:val="List Paragraph"/>
    <w:basedOn w:val="a"/>
    <w:link w:val="a6"/>
    <w:uiPriority w:val="1"/>
    <w:qFormat/>
    <w:rsid w:val="00967B3B"/>
    <w:pPr>
      <w:widowControl w:val="0"/>
      <w:autoSpaceDE w:val="0"/>
      <w:autoSpaceDN w:val="0"/>
      <w:spacing w:after="0" w:line="240" w:lineRule="auto"/>
      <w:ind w:left="556" w:hanging="225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15</cp:revision>
  <cp:lastPrinted>2023-09-14T10:37:00Z</cp:lastPrinted>
  <dcterms:created xsi:type="dcterms:W3CDTF">2023-09-10T18:33:00Z</dcterms:created>
  <dcterms:modified xsi:type="dcterms:W3CDTF">2023-09-20T13:45:00Z</dcterms:modified>
</cp:coreProperties>
</file>