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39" w:rsidRPr="00A84239" w:rsidRDefault="00A84239" w:rsidP="00A84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239">
        <w:rPr>
          <w:rFonts w:ascii="Times New Roman" w:hAnsi="Times New Roman" w:cs="Times New Roman"/>
          <w:b/>
          <w:sz w:val="28"/>
          <w:szCs w:val="28"/>
        </w:rPr>
        <w:t xml:space="preserve">МИНИСТЕРСТВО ПРОСВЕЩЕНИЯ РОССИЙСКОЙ ФЕДЕРАЦИИ </w:t>
      </w:r>
    </w:p>
    <w:p w:rsidR="00A84239" w:rsidRPr="00A84239" w:rsidRDefault="00A84239" w:rsidP="00A84239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A84239">
        <w:rPr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A84239">
        <w:rPr>
          <w:b/>
          <w:color w:val="000000"/>
          <w:sz w:val="28"/>
          <w:szCs w:val="28"/>
        </w:rPr>
        <w:t xml:space="preserve"> Куйбышевская средняя общеобразовательная школа </w:t>
      </w: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A84239">
        <w:rPr>
          <w:b/>
          <w:color w:val="000000"/>
          <w:sz w:val="28"/>
          <w:szCs w:val="28"/>
        </w:rPr>
        <w:t>имени  Маршала Советского Союза А.А.Гречко</w:t>
      </w:r>
    </w:p>
    <w:p w:rsidR="00A84239" w:rsidRPr="00A84239" w:rsidRDefault="00A84239" w:rsidP="00A84239">
      <w:pPr>
        <w:rPr>
          <w:rFonts w:ascii="Times New Roman" w:hAnsi="Times New Roman" w:cs="Times New Roman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5077"/>
        <w:gridCol w:w="4495"/>
      </w:tblGrid>
      <w:tr w:rsidR="00A84239" w:rsidRPr="00A84239" w:rsidTr="00A84239">
        <w:trPr>
          <w:cantSplit/>
          <w:trHeight w:val="270"/>
          <w:tblHeader/>
        </w:trPr>
        <w:tc>
          <w:tcPr>
            <w:tcW w:w="5077" w:type="dxa"/>
          </w:tcPr>
          <w:p w:rsidR="00A84239" w:rsidRPr="00A84239" w:rsidRDefault="00A84239" w:rsidP="00A842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A84239">
              <w:rPr>
                <w:color w:val="000000"/>
                <w:sz w:val="24"/>
                <w:szCs w:val="24"/>
              </w:rPr>
              <w:t>РАССМОТРЕНО</w:t>
            </w:r>
          </w:p>
        </w:tc>
        <w:tc>
          <w:tcPr>
            <w:tcW w:w="4495" w:type="dxa"/>
          </w:tcPr>
          <w:p w:rsidR="00A84239" w:rsidRPr="00A84239" w:rsidRDefault="00A84239" w:rsidP="00A842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A84239">
              <w:rPr>
                <w:color w:val="000000"/>
                <w:sz w:val="24"/>
                <w:szCs w:val="24"/>
              </w:rPr>
              <w:t>УТВЕРЖДЕНО</w:t>
            </w:r>
          </w:p>
        </w:tc>
      </w:tr>
      <w:tr w:rsidR="00A84239" w:rsidRPr="00A84239" w:rsidTr="00A84239">
        <w:trPr>
          <w:cantSplit/>
          <w:trHeight w:val="270"/>
          <w:tblHeader/>
        </w:trPr>
        <w:tc>
          <w:tcPr>
            <w:tcW w:w="5077" w:type="dxa"/>
          </w:tcPr>
          <w:p w:rsidR="00A84239" w:rsidRPr="00A84239" w:rsidRDefault="00A84239" w:rsidP="00A842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A84239">
              <w:rPr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4495" w:type="dxa"/>
          </w:tcPr>
          <w:p w:rsidR="00A84239" w:rsidRPr="00A84239" w:rsidRDefault="00A84239" w:rsidP="00A842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A84239">
              <w:rPr>
                <w:color w:val="000000"/>
                <w:sz w:val="24"/>
                <w:szCs w:val="24"/>
              </w:rPr>
              <w:t xml:space="preserve">Директор </w:t>
            </w:r>
          </w:p>
        </w:tc>
      </w:tr>
      <w:tr w:rsidR="00A84239" w:rsidRPr="00A84239" w:rsidTr="00A84239">
        <w:trPr>
          <w:cantSplit/>
          <w:trHeight w:val="270"/>
          <w:tblHeader/>
        </w:trPr>
        <w:tc>
          <w:tcPr>
            <w:tcW w:w="5077" w:type="dxa"/>
          </w:tcPr>
          <w:p w:rsidR="00A84239" w:rsidRPr="00A84239" w:rsidRDefault="00A84239" w:rsidP="00A842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A84239">
              <w:rPr>
                <w:color w:val="000000"/>
                <w:sz w:val="24"/>
                <w:szCs w:val="24"/>
              </w:rPr>
              <w:t>_________________________</w:t>
            </w:r>
          </w:p>
        </w:tc>
        <w:tc>
          <w:tcPr>
            <w:tcW w:w="4495" w:type="dxa"/>
          </w:tcPr>
          <w:p w:rsidR="00A84239" w:rsidRPr="00A84239" w:rsidRDefault="00A84239" w:rsidP="00A842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A84239">
              <w:rPr>
                <w:color w:val="000000"/>
                <w:sz w:val="24"/>
                <w:szCs w:val="24"/>
              </w:rPr>
              <w:t>Кучина</w:t>
            </w:r>
            <w:proofErr w:type="spellEnd"/>
            <w:r w:rsidRPr="00A84239">
              <w:rPr>
                <w:color w:val="000000"/>
                <w:sz w:val="24"/>
                <w:szCs w:val="24"/>
              </w:rPr>
              <w:t xml:space="preserve"> Е.А.</w:t>
            </w:r>
          </w:p>
        </w:tc>
      </w:tr>
      <w:tr w:rsidR="00A84239" w:rsidRPr="00A84239" w:rsidTr="00A84239">
        <w:trPr>
          <w:cantSplit/>
          <w:trHeight w:val="282"/>
          <w:tblHeader/>
        </w:trPr>
        <w:tc>
          <w:tcPr>
            <w:tcW w:w="5077" w:type="dxa"/>
          </w:tcPr>
          <w:p w:rsidR="00A84239" w:rsidRPr="00A84239" w:rsidRDefault="00A84239" w:rsidP="00A842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A84239">
              <w:rPr>
                <w:color w:val="000000"/>
                <w:sz w:val="24"/>
                <w:szCs w:val="24"/>
              </w:rPr>
              <w:t>Протокол № 1 от 28.08.2023</w:t>
            </w:r>
          </w:p>
        </w:tc>
        <w:tc>
          <w:tcPr>
            <w:tcW w:w="4495" w:type="dxa"/>
          </w:tcPr>
          <w:p w:rsidR="00A84239" w:rsidRPr="00A84239" w:rsidRDefault="00A84239" w:rsidP="00A842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A84239">
              <w:rPr>
                <w:color w:val="000000"/>
                <w:sz w:val="24"/>
                <w:szCs w:val="24"/>
              </w:rPr>
              <w:t>Приказ № 148 ОД от 29.08.2023</w:t>
            </w:r>
          </w:p>
        </w:tc>
      </w:tr>
    </w:tbl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4239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A84239" w:rsidRPr="00A84239" w:rsidRDefault="00A84239" w:rsidP="00A8423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4239" w:rsidRPr="00A84239" w:rsidRDefault="00A84239" w:rsidP="00A8423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4239">
        <w:rPr>
          <w:rFonts w:ascii="Times New Roman" w:hAnsi="Times New Roman" w:cs="Times New Roman"/>
          <w:b/>
          <w:sz w:val="32"/>
          <w:szCs w:val="32"/>
        </w:rPr>
        <w:t xml:space="preserve">Учебного курса внеурочной деятельности </w:t>
      </w:r>
    </w:p>
    <w:p w:rsidR="00A84239" w:rsidRPr="00A84239" w:rsidRDefault="00A84239" w:rsidP="00A8423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4239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Хочу знать</w:t>
      </w:r>
      <w:r w:rsidRPr="00A84239">
        <w:rPr>
          <w:rFonts w:ascii="Times New Roman" w:hAnsi="Times New Roman" w:cs="Times New Roman"/>
          <w:b/>
          <w:sz w:val="32"/>
          <w:szCs w:val="32"/>
        </w:rPr>
        <w:t>»</w:t>
      </w:r>
    </w:p>
    <w:p w:rsidR="00A84239" w:rsidRPr="00A84239" w:rsidRDefault="00A84239" w:rsidP="00A8423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4239" w:rsidRPr="00A84239" w:rsidRDefault="00A84239" w:rsidP="00A84239">
      <w:pPr>
        <w:jc w:val="center"/>
        <w:rPr>
          <w:rFonts w:ascii="Times New Roman" w:hAnsi="Times New Roman" w:cs="Times New Roman"/>
          <w:sz w:val="32"/>
          <w:szCs w:val="32"/>
        </w:rPr>
      </w:pPr>
      <w:r w:rsidRPr="00A84239">
        <w:rPr>
          <w:rFonts w:ascii="Times New Roman" w:hAnsi="Times New Roman" w:cs="Times New Roman"/>
          <w:sz w:val="32"/>
          <w:szCs w:val="32"/>
        </w:rPr>
        <w:t>для обучающихся 1-4 классов</w:t>
      </w: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P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Default="00A84239" w:rsidP="00A842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84239" w:rsidRDefault="00A84239" w:rsidP="00A84239">
      <w:pPr>
        <w:jc w:val="center"/>
        <w:rPr>
          <w:b/>
          <w:color w:val="000000"/>
          <w:sz w:val="28"/>
          <w:szCs w:val="28"/>
        </w:rPr>
      </w:pPr>
    </w:p>
    <w:p w:rsidR="00FD1459" w:rsidRPr="00790228" w:rsidRDefault="00FD1459" w:rsidP="00FD1459">
      <w:pPr>
        <w:pStyle w:val="c6"/>
        <w:shd w:val="clear" w:color="auto" w:fill="FFFFFF"/>
        <w:tabs>
          <w:tab w:val="left" w:pos="9923"/>
        </w:tabs>
        <w:spacing w:before="0" w:beforeAutospacing="0" w:after="0" w:afterAutospacing="0"/>
        <w:ind w:right="55"/>
        <w:jc w:val="center"/>
        <w:rPr>
          <w:b/>
        </w:rPr>
      </w:pPr>
      <w:r w:rsidRPr="00790228">
        <w:rPr>
          <w:b/>
        </w:rPr>
        <w:lastRenderedPageBreak/>
        <w:t>ПОЯСНИТЕЛЬНАЯ ЗАПИСКА</w:t>
      </w:r>
    </w:p>
    <w:p w:rsidR="00FD1459" w:rsidRDefault="00FD1459" w:rsidP="00A84239">
      <w:pPr>
        <w:shd w:val="clear" w:color="auto" w:fill="FFFFFF"/>
        <w:ind w:firstLine="709"/>
        <w:rPr>
          <w:rStyle w:val="c8"/>
          <w:rFonts w:ascii="Times New Roman" w:hAnsi="Times New Roman" w:cs="Times New Roman"/>
          <w:color w:val="000000"/>
          <w:sz w:val="24"/>
          <w:szCs w:val="24"/>
        </w:rPr>
      </w:pP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c8"/>
          <w:rFonts w:ascii="Times New Roman" w:hAnsi="Times New Roman" w:cs="Times New Roman"/>
          <w:color w:val="000000"/>
          <w:sz w:val="24"/>
          <w:szCs w:val="24"/>
        </w:rPr>
        <w:t>Рабочая программа по внеурочной деятельности </w:t>
      </w: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 xml:space="preserve"> «Хочу знать» составлена на основе Федерального образовательного стандарта начального общего образования, с учетом «Требований к результатам освоения основной образовательной программы начального общего образования», а так же на основе авторской программы Шевченко Е.А. и реализует научно-познавательное направление во внеурочной деятельности.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С детства каждого ребенка окружает множество привычных вещей. Но откуда они появились? Когда были созданы? Кто дал им название? На эти и многие другие вопросы призвана дать ответы программа внеурочной деятельности «Хочу знать».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Предлагаемая программа является интегративной, объединяющей знания, входящие в предметные области русского языка, математики, литературы, окружающего мира, технологии, изобразительного искусства, физической культуры. Разнообразие организационных форм и расширение интеллектуальной сферы каждого обучающегося, обеспечивает рост творческого потенциала, познавательных мотивов, обогащение форм взаимодействия со сверстниками и взрослыми в познавательной деятельности.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 xml:space="preserve">Развитие познавательных процессов необходимо в любом возрасте, но оптимальным является младший школьный возраст. Возможность ученика «переносить» учебное умение, сформированное на конкретном материале какого-либо предмета на более широкую область, может быть использована при изучении других предметов. Развитие ученика происходит только в процессе деятельности, причем, чем активнее деятельность, тем быстрее развитие. Поэтому обучение должно строиться с позиций </w:t>
      </w:r>
      <w:proofErr w:type="spellStart"/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деятельностного</w:t>
      </w:r>
      <w:proofErr w:type="spellEnd"/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 xml:space="preserve"> подхода.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Цель:</w:t>
      </w: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    создание условий для расширения творческо-интеллектуальных возможностей обучающихся средствами познавательной и исследовательской  деятельности.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Задачи:</w:t>
      </w:r>
    </w:p>
    <w:p w:rsidR="00A84239" w:rsidRPr="00FD1459" w:rsidRDefault="00A84239" w:rsidP="00FD1459">
      <w:pPr>
        <w:pStyle w:val="ac"/>
        <w:numPr>
          <w:ilvl w:val="0"/>
          <w:numId w:val="3"/>
        </w:numPr>
        <w:shd w:val="clear" w:color="auto" w:fill="FFFFFF"/>
        <w:rPr>
          <w:rStyle w:val="ab"/>
          <w:rFonts w:eastAsia="SimSun"/>
          <w:b w:val="0"/>
          <w:kern w:val="1"/>
          <w:lang w:eastAsia="hi-IN" w:bidi="hi-IN"/>
        </w:rPr>
      </w:pPr>
      <w:r w:rsidRPr="00FD1459">
        <w:rPr>
          <w:rStyle w:val="ab"/>
          <w:rFonts w:eastAsia="SimSun"/>
          <w:b w:val="0"/>
          <w:kern w:val="1"/>
          <w:lang w:eastAsia="hi-IN" w:bidi="hi-IN"/>
        </w:rPr>
        <w:t>Выявлять интересы, склонности, способности, возможности учащихся к различным видам деятельности.</w:t>
      </w:r>
    </w:p>
    <w:p w:rsidR="00A84239" w:rsidRPr="00FD1459" w:rsidRDefault="00A84239" w:rsidP="00FD1459">
      <w:pPr>
        <w:pStyle w:val="ac"/>
        <w:numPr>
          <w:ilvl w:val="0"/>
          <w:numId w:val="3"/>
        </w:numPr>
        <w:shd w:val="clear" w:color="auto" w:fill="FFFFFF"/>
        <w:rPr>
          <w:rStyle w:val="ab"/>
          <w:rFonts w:eastAsia="SimSun"/>
          <w:b w:val="0"/>
          <w:kern w:val="1"/>
          <w:lang w:eastAsia="hi-IN" w:bidi="hi-IN"/>
        </w:rPr>
      </w:pPr>
      <w:r w:rsidRPr="00FD1459">
        <w:rPr>
          <w:rStyle w:val="ab"/>
          <w:rFonts w:eastAsia="SimSun"/>
          <w:b w:val="0"/>
          <w:kern w:val="1"/>
          <w:lang w:eastAsia="hi-IN" w:bidi="hi-IN"/>
        </w:rPr>
        <w:t>Создавать условия для индивидуального развития ребенка в избранной сфере внеурочной деятельности.</w:t>
      </w:r>
    </w:p>
    <w:p w:rsidR="00A84239" w:rsidRPr="00FD1459" w:rsidRDefault="00A84239" w:rsidP="00FD1459">
      <w:pPr>
        <w:pStyle w:val="ac"/>
        <w:numPr>
          <w:ilvl w:val="0"/>
          <w:numId w:val="3"/>
        </w:numPr>
        <w:shd w:val="clear" w:color="auto" w:fill="FFFFFF"/>
        <w:rPr>
          <w:rStyle w:val="ab"/>
          <w:rFonts w:eastAsia="SimSun"/>
          <w:b w:val="0"/>
          <w:kern w:val="1"/>
          <w:lang w:eastAsia="hi-IN" w:bidi="hi-IN"/>
        </w:rPr>
      </w:pPr>
      <w:r w:rsidRPr="00FD1459">
        <w:rPr>
          <w:rStyle w:val="ab"/>
          <w:rFonts w:eastAsia="SimSun"/>
          <w:b w:val="0"/>
          <w:kern w:val="1"/>
          <w:lang w:eastAsia="hi-IN" w:bidi="hi-IN"/>
        </w:rPr>
        <w:t>Формировать систему знаний, умений, навыков в избранном направлении деятельности, расширять общий кругозор.</w:t>
      </w:r>
    </w:p>
    <w:p w:rsidR="00A84239" w:rsidRPr="00FD1459" w:rsidRDefault="00A84239" w:rsidP="00FD1459">
      <w:pPr>
        <w:pStyle w:val="ac"/>
        <w:numPr>
          <w:ilvl w:val="0"/>
          <w:numId w:val="3"/>
        </w:numPr>
        <w:shd w:val="clear" w:color="auto" w:fill="FFFFFF"/>
        <w:rPr>
          <w:rStyle w:val="ab"/>
          <w:rFonts w:eastAsia="SimSun"/>
          <w:b w:val="0"/>
          <w:kern w:val="1"/>
          <w:lang w:eastAsia="hi-IN" w:bidi="hi-IN"/>
        </w:rPr>
      </w:pPr>
      <w:r w:rsidRPr="00FD1459">
        <w:rPr>
          <w:rStyle w:val="ab"/>
          <w:rFonts w:eastAsia="SimSun"/>
          <w:b w:val="0"/>
          <w:kern w:val="1"/>
          <w:lang w:eastAsia="hi-IN" w:bidi="hi-IN"/>
        </w:rPr>
        <w:t>Развивать опыт творческой деятельности, творческих способностей.</w:t>
      </w:r>
    </w:p>
    <w:p w:rsidR="00A84239" w:rsidRPr="00FD1459" w:rsidRDefault="00A84239" w:rsidP="00FD1459">
      <w:pPr>
        <w:pStyle w:val="ac"/>
        <w:numPr>
          <w:ilvl w:val="0"/>
          <w:numId w:val="3"/>
        </w:numPr>
        <w:shd w:val="clear" w:color="auto" w:fill="FFFFFF"/>
        <w:rPr>
          <w:rStyle w:val="ab"/>
          <w:rFonts w:eastAsia="SimSun"/>
          <w:b w:val="0"/>
          <w:kern w:val="1"/>
          <w:lang w:eastAsia="hi-IN" w:bidi="hi-IN"/>
        </w:rPr>
      </w:pPr>
      <w:r w:rsidRPr="00FD1459">
        <w:rPr>
          <w:rStyle w:val="ab"/>
          <w:rFonts w:eastAsia="SimSun"/>
          <w:b w:val="0"/>
          <w:kern w:val="1"/>
          <w:lang w:eastAsia="hi-IN" w:bidi="hi-IN"/>
        </w:rPr>
        <w:t>Создавать условия для реализации приобретенных знаний, умений и навыков.</w:t>
      </w:r>
    </w:p>
    <w:p w:rsidR="00A84239" w:rsidRPr="00FD1459" w:rsidRDefault="00A84239" w:rsidP="00FD1459">
      <w:pPr>
        <w:pStyle w:val="ac"/>
        <w:numPr>
          <w:ilvl w:val="0"/>
          <w:numId w:val="3"/>
        </w:numPr>
        <w:shd w:val="clear" w:color="auto" w:fill="FFFFFF"/>
        <w:rPr>
          <w:rStyle w:val="ab"/>
          <w:rFonts w:eastAsia="SimSun"/>
          <w:b w:val="0"/>
          <w:kern w:val="1"/>
          <w:lang w:eastAsia="hi-IN" w:bidi="hi-IN"/>
        </w:rPr>
      </w:pPr>
      <w:r w:rsidRPr="00FD1459">
        <w:rPr>
          <w:rStyle w:val="ab"/>
          <w:rFonts w:eastAsia="SimSun"/>
          <w:b w:val="0"/>
          <w:kern w:val="1"/>
          <w:lang w:eastAsia="hi-IN" w:bidi="hi-IN"/>
        </w:rPr>
        <w:t>Развивать опыт неформального общения, взаимодействия, сотрудничества.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Принципы: 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- доступность, познавательность и наглядность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lastRenderedPageBreak/>
        <w:t>- учёт возрастных особенностей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- сочетание теоретических и практических форм деятельности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- усиление прикладной направленности обучения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- психологическая комфортность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Виды деятельности младшего школьника: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Игровая деятельность (высшие виды игры – игра с правилами: принятие и выполнение готовых правил, составление и следование коллективно-выработанным правилам; ролевая игра).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Совместно-распределенная учебная деятельность (включенность в  учебные коммуникации, парную и групповую работу).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Творческая деятельность (художественное творчество, конструирование, составление мини-проектов).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Трудовая деятельность (самообслуживание, участие в общественно-полезном труде).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Спортивная деятельность (освоение основ физической культуры, знакомство с различными видами спорта, опыт участия в спортивных мероприятиях).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Исследовательская деятельность (осуществление исследовательского поиска, анализ информации, обобщение)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  <w:t>Программа «Хочу знать» педагогически целесообразна, так как способствует более  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 деятельности, умению самостоятельно организовать своё свободное время, исследовать события и явления. Познавательно-творческая внеурочная деятельность обогащает опыт коллективного взаимодействия школьников, что в своей совокупности даёт большой воспитательный эффект. Программа рассчитана на любого ученика, независимо от его предварительной подготовки, уровня интеллектуального развития и способностей. Программа согласуется с образовательными программами урочной деятельности по предметам «Русский язык», «Математика», «Литература», «Технология», «Окружающий мир», «Изобразительное искусство», «Физическая культура», результаты освоения программы соответствуют требованиям ФГОС НОО.</w:t>
      </w:r>
    </w:p>
    <w:p w:rsidR="00A8423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</w:p>
    <w:p w:rsidR="00FD1459" w:rsidRPr="00FD1459" w:rsidRDefault="00FD145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</w:p>
    <w:p w:rsidR="00A84239" w:rsidRPr="00FD1459" w:rsidRDefault="00A84239" w:rsidP="00A84239">
      <w:pPr>
        <w:shd w:val="clear" w:color="auto" w:fill="FFFFFF"/>
        <w:ind w:firstLine="709"/>
        <w:jc w:val="center"/>
        <w:rPr>
          <w:rStyle w:val="ab"/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D1459">
        <w:rPr>
          <w:rStyle w:val="ab"/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Место курса в учебном плане</w:t>
      </w:r>
    </w:p>
    <w:p w:rsidR="00A84239" w:rsidRPr="00FD1459" w:rsidRDefault="00A84239" w:rsidP="00FD1459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ab"/>
          <w:rFonts w:eastAsia="SimSun"/>
          <w:b w:val="0"/>
          <w:kern w:val="1"/>
          <w:lang w:eastAsia="hi-IN" w:bidi="hi-IN"/>
        </w:rPr>
      </w:pPr>
      <w:r w:rsidRPr="00FD1459">
        <w:rPr>
          <w:rStyle w:val="c3"/>
          <w:color w:val="191919"/>
        </w:rPr>
        <w:t xml:space="preserve">Курсы внеурочной деятельность «Хочу знать» имеют </w:t>
      </w:r>
      <w:proofErr w:type="spellStart"/>
      <w:r w:rsidRPr="00FD1459">
        <w:rPr>
          <w:rStyle w:val="c3"/>
          <w:color w:val="191919"/>
        </w:rPr>
        <w:t>общеинтеллектуальную</w:t>
      </w:r>
      <w:proofErr w:type="spellEnd"/>
      <w:r w:rsidRPr="00FD1459">
        <w:rPr>
          <w:rStyle w:val="c3"/>
          <w:color w:val="191919"/>
        </w:rPr>
        <w:t xml:space="preserve"> направленность. С 1 по 4 класс факультативные занятия проводятся один раз в неделю</w:t>
      </w:r>
      <w:r w:rsidR="00FD1459">
        <w:rPr>
          <w:rStyle w:val="c3"/>
          <w:color w:val="191919"/>
        </w:rPr>
        <w:t xml:space="preserve">. </w:t>
      </w:r>
    </w:p>
    <w:p w:rsidR="00A84239" w:rsidRPr="00FD1459" w:rsidRDefault="00A84239" w:rsidP="00A84239">
      <w:pPr>
        <w:shd w:val="clear" w:color="auto" w:fill="FFFFFF"/>
        <w:ind w:firstLine="709"/>
        <w:rPr>
          <w:rStyle w:val="ab"/>
          <w:rFonts w:ascii="Times New Roman" w:eastAsia="SimSun" w:hAnsi="Times New Roman" w:cs="Times New Roman"/>
          <w:b w:val="0"/>
          <w:kern w:val="1"/>
          <w:sz w:val="24"/>
          <w:szCs w:val="24"/>
          <w:lang w:eastAsia="hi-IN" w:bidi="hi-IN"/>
        </w:rPr>
      </w:pPr>
    </w:p>
    <w:p w:rsidR="00A84239" w:rsidRPr="00FD1459" w:rsidRDefault="00A84239" w:rsidP="00A84239">
      <w:pPr>
        <w:pStyle w:val="1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A84239" w:rsidRPr="00FD1459" w:rsidRDefault="00A84239" w:rsidP="00A84239">
      <w:pPr>
        <w:pStyle w:val="a6"/>
        <w:spacing w:before="0" w:beforeAutospacing="0" w:after="0" w:afterAutospacing="0"/>
        <w:jc w:val="center"/>
      </w:pPr>
      <w:r w:rsidRPr="00FD1459">
        <w:t>ПЛАНИРУЕМЫЕ РЕЗУЛЬТАТЫ ОСВОЕНИЯ ПРОГРАММЫ КУРСА ВНЕУРОЧНОЙ ДЕЯТЕЛЬНОСТИ</w:t>
      </w:r>
    </w:p>
    <w:p w:rsidR="00A84239" w:rsidRPr="00FD1459" w:rsidRDefault="00A84239" w:rsidP="00A84239">
      <w:pPr>
        <w:pStyle w:val="a6"/>
        <w:spacing w:before="0" w:beforeAutospacing="0" w:after="0" w:afterAutospacing="0"/>
        <w:jc w:val="center"/>
        <w:rPr>
          <w:b/>
        </w:rPr>
      </w:pPr>
    </w:p>
    <w:p w:rsidR="00A84239" w:rsidRPr="00FD1459" w:rsidRDefault="00A84239" w:rsidP="00A84239">
      <w:pPr>
        <w:pStyle w:val="a7"/>
        <w:spacing w:line="276" w:lineRule="auto"/>
        <w:ind w:firstLine="567"/>
        <w:rPr>
          <w:bCs/>
          <w:color w:val="000000" w:themeColor="text1"/>
          <w:sz w:val="24"/>
        </w:rPr>
      </w:pPr>
      <w:r w:rsidRPr="00FD1459">
        <w:rPr>
          <w:b/>
          <w:bCs/>
          <w:color w:val="000000" w:themeColor="text1"/>
          <w:sz w:val="24"/>
        </w:rPr>
        <w:tab/>
      </w:r>
      <w:r w:rsidRPr="00FD1459">
        <w:rPr>
          <w:b/>
          <w:color w:val="000000" w:themeColor="text1"/>
          <w:sz w:val="24"/>
        </w:rPr>
        <w:t>Личностные результаты</w:t>
      </w:r>
      <w:r w:rsidRPr="00FD1459">
        <w:rPr>
          <w:color w:val="000000" w:themeColor="text1"/>
          <w:sz w:val="24"/>
        </w:rPr>
        <w:t xml:space="preserve"> освоения </w:t>
      </w:r>
      <w:r w:rsidRPr="00FD1459">
        <w:rPr>
          <w:bCs/>
          <w:color w:val="000000" w:themeColor="text1"/>
          <w:sz w:val="24"/>
        </w:rPr>
        <w:t>обучающимися</w:t>
      </w:r>
      <w:r w:rsidRPr="00FD1459">
        <w:rPr>
          <w:color w:val="000000" w:themeColor="text1"/>
          <w:sz w:val="24"/>
        </w:rPr>
        <w:t xml:space="preserve"> внеурочной образовательной программы</w:t>
      </w:r>
      <w:r w:rsidRPr="00FD1459">
        <w:rPr>
          <w:bCs/>
          <w:color w:val="000000" w:themeColor="text1"/>
          <w:sz w:val="24"/>
        </w:rPr>
        <w:t xml:space="preserve"> внеурочной «Хочу знать» можно считать следующее:</w:t>
      </w:r>
    </w:p>
    <w:p w:rsidR="00A84239" w:rsidRPr="00FD1459" w:rsidRDefault="00A84239" w:rsidP="00A84239">
      <w:pPr>
        <w:pStyle w:val="12"/>
        <w:ind w:left="0"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/>
          <w:color w:val="000000" w:themeColor="text1"/>
          <w:sz w:val="24"/>
          <w:szCs w:val="24"/>
        </w:rPr>
        <w:t>-овладение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их происхождении и назначении;</w:t>
      </w:r>
    </w:p>
    <w:p w:rsidR="00A84239" w:rsidRPr="00FD1459" w:rsidRDefault="00A84239" w:rsidP="00A84239">
      <w:pPr>
        <w:pStyle w:val="12"/>
        <w:ind w:left="0"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/>
          <w:color w:val="000000" w:themeColor="text1"/>
          <w:sz w:val="24"/>
          <w:szCs w:val="24"/>
        </w:rPr>
        <w:t>-формирование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</w:t>
      </w:r>
    </w:p>
    <w:p w:rsidR="00A84239" w:rsidRPr="00FD1459" w:rsidRDefault="00A84239" w:rsidP="00A84239">
      <w:pPr>
        <w:pStyle w:val="12"/>
        <w:ind w:left="0"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/>
          <w:color w:val="000000" w:themeColor="text1"/>
          <w:sz w:val="24"/>
          <w:szCs w:val="24"/>
        </w:rPr>
        <w:t>-формирования коммуникативной, этической, социальной компетентности школьников.</w:t>
      </w:r>
    </w:p>
    <w:p w:rsidR="00A84239" w:rsidRPr="00FD1459" w:rsidRDefault="00A84239" w:rsidP="00A84239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 w:themeColor="text1"/>
        </w:rPr>
      </w:pPr>
      <w:proofErr w:type="gramStart"/>
      <w:r w:rsidRPr="00FD1459">
        <w:rPr>
          <w:color w:val="000000" w:themeColor="text1"/>
        </w:rPr>
        <w:t xml:space="preserve">Основным объектом оценки результатов  освоения программы служит  </w:t>
      </w:r>
      <w:proofErr w:type="spellStart"/>
      <w:r w:rsidRPr="00FD1459">
        <w:rPr>
          <w:color w:val="000000" w:themeColor="text1"/>
        </w:rPr>
        <w:t>сформированность</w:t>
      </w:r>
      <w:proofErr w:type="spellEnd"/>
      <w:r w:rsidRPr="00FD1459">
        <w:rPr>
          <w:color w:val="000000" w:themeColor="text1"/>
        </w:rPr>
        <w:t>  у  обучающегося    коммуникативных  и  познавательных универсальных  действий,  которые направлены на анализ своей познавательной деятельности и управление ею.</w:t>
      </w:r>
      <w:proofErr w:type="gramEnd"/>
      <w:r w:rsidRPr="00FD1459">
        <w:rPr>
          <w:color w:val="000000" w:themeColor="text1"/>
        </w:rPr>
        <w:t xml:space="preserve"> К ним относятся:</w:t>
      </w:r>
    </w:p>
    <w:p w:rsidR="00A84239" w:rsidRPr="00FD1459" w:rsidRDefault="00A84239" w:rsidP="00A84239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 w:themeColor="text1"/>
        </w:rPr>
      </w:pPr>
      <w:r w:rsidRPr="00FD1459">
        <w:rPr>
          <w:color w:val="000000" w:themeColor="text1"/>
        </w:rPr>
        <w:t xml:space="preserve">-способность </w:t>
      </w:r>
      <w:proofErr w:type="gramStart"/>
      <w:r w:rsidRPr="00FD1459">
        <w:rPr>
          <w:color w:val="000000" w:themeColor="text1"/>
        </w:rPr>
        <w:t>обучающегося</w:t>
      </w:r>
      <w:proofErr w:type="gramEnd"/>
      <w:r w:rsidRPr="00FD1459">
        <w:rPr>
          <w:color w:val="000000" w:themeColor="text1"/>
        </w:rPr>
        <w:t xml:space="preserve"> принимать и сохранять учебную цель и задачи; самостоятельно преобразовывать познавательную   задачу   в   практическую; </w:t>
      </w:r>
    </w:p>
    <w:p w:rsidR="00A84239" w:rsidRPr="00FD1459" w:rsidRDefault="00A84239" w:rsidP="00A84239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 w:themeColor="text1"/>
        </w:rPr>
      </w:pPr>
      <w:r w:rsidRPr="00FD1459">
        <w:rPr>
          <w:color w:val="000000" w:themeColor="text1"/>
        </w:rPr>
        <w:t>-умение   контролировать   и   оценивать   свои действия,  вносить  коррективы  в  их  выполнение  на  основе оценки  и  учёта  характера  ошибок,  проявлять  инициативу  и самостоятельность в обучении;</w:t>
      </w:r>
    </w:p>
    <w:p w:rsidR="00A84239" w:rsidRPr="00FD1459" w:rsidRDefault="00A84239" w:rsidP="00A84239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 w:themeColor="text1"/>
        </w:rPr>
      </w:pPr>
      <w:r w:rsidRPr="00FD1459">
        <w:rPr>
          <w:color w:val="000000" w:themeColor="text1"/>
        </w:rPr>
        <w:t>-способность  к  осуществлению  логических  операций сравнения, анализа,  установлению  аналогий,  отнесению  к  известным понятиям;</w:t>
      </w:r>
    </w:p>
    <w:p w:rsidR="00A84239" w:rsidRPr="00FD1459" w:rsidRDefault="00A84239" w:rsidP="00A84239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 w:themeColor="text1"/>
        </w:rPr>
      </w:pPr>
      <w:r w:rsidRPr="00FD1459">
        <w:rPr>
          <w:color w:val="000000" w:themeColor="text1"/>
        </w:rPr>
        <w:t>-умение  сотрудничать  с  педагогом  и  сверстниками  при решении  различных задач,  принимать  на  себя  ответственность за результаты своих действий;</w:t>
      </w:r>
    </w:p>
    <w:p w:rsidR="00A84239" w:rsidRPr="00FD1459" w:rsidRDefault="00A84239" w:rsidP="00A84239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 w:themeColor="text1"/>
        </w:rPr>
      </w:pPr>
      <w:r w:rsidRPr="00FD1459">
        <w:rPr>
          <w:color w:val="000000" w:themeColor="text1"/>
        </w:rPr>
        <w:t>-наличие мотивации к творческому труду, работе на результат, бережному отношению к материальным и духовным ценностям;</w:t>
      </w:r>
    </w:p>
    <w:p w:rsidR="00A84239" w:rsidRPr="00FD1459" w:rsidRDefault="00A84239" w:rsidP="00A84239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 w:themeColor="text1"/>
        </w:rPr>
      </w:pPr>
      <w:r w:rsidRPr="00FD1459">
        <w:rPr>
          <w:color w:val="000000" w:themeColor="text1"/>
        </w:rPr>
        <w:t>-любознательность, активность  и заинтересованность в познании мира.</w:t>
      </w:r>
    </w:p>
    <w:p w:rsidR="00A84239" w:rsidRPr="00FD1459" w:rsidRDefault="00A84239" w:rsidP="00A84239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 w:themeColor="text1"/>
        </w:rPr>
      </w:pPr>
    </w:p>
    <w:p w:rsidR="00A84239" w:rsidRPr="00FD1459" w:rsidRDefault="00A84239" w:rsidP="00A84239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и виды контроля</w:t>
      </w:r>
    </w:p>
    <w:p w:rsidR="00A84239" w:rsidRPr="00FD1459" w:rsidRDefault="00A84239" w:rsidP="00A84239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Формой подведения итогов</w:t>
      </w:r>
      <w:r w:rsidRPr="00FD1459">
        <w:rPr>
          <w:rFonts w:ascii="Times New Roman" w:hAnsi="Times New Roman" w:cs="Times New Roman"/>
          <w:color w:val="000000"/>
          <w:sz w:val="24"/>
          <w:szCs w:val="24"/>
        </w:rPr>
        <w:t xml:space="preserve"> в каждом классе могут служить выставки продуктов детского творчества по каждому разделу. Кроме того, теоретические данные по каждой теме можно </w:t>
      </w:r>
      <w:proofErr w:type="gramStart"/>
      <w:r w:rsidRPr="00FD1459">
        <w:rPr>
          <w:rFonts w:ascii="Times New Roman" w:hAnsi="Times New Roman" w:cs="Times New Roman"/>
          <w:color w:val="000000"/>
          <w:sz w:val="24"/>
          <w:szCs w:val="24"/>
        </w:rPr>
        <w:t>оформить</w:t>
      </w:r>
      <w:proofErr w:type="gramEnd"/>
      <w:r w:rsidRPr="00FD1459">
        <w:rPr>
          <w:rFonts w:ascii="Times New Roman" w:hAnsi="Times New Roman" w:cs="Times New Roman"/>
          <w:color w:val="000000"/>
          <w:sz w:val="24"/>
          <w:szCs w:val="24"/>
        </w:rPr>
        <w:t xml:space="preserve"> а слайдовую презентацию по направлениям и в дальнейшем использовать на уроках по смежным темам в «Технологии», «Изобразительном искусстве», «Окружающем мире», «Музыке», «Физической культуре».</w:t>
      </w: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Методы текущего контроля</w:t>
      </w:r>
      <w:r w:rsidRPr="00FD1459">
        <w:rPr>
          <w:rFonts w:ascii="Times New Roman" w:hAnsi="Times New Roman" w:cs="Times New Roman"/>
          <w:color w:val="000000"/>
          <w:sz w:val="24"/>
          <w:szCs w:val="24"/>
        </w:rPr>
        <w:t>: наблюдение за работой учеников, устный фронтальный опрос, беседа.</w:t>
      </w: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Письменный итоговый контроль</w:t>
      </w:r>
      <w:r w:rsidRPr="00FD1459">
        <w:rPr>
          <w:rFonts w:ascii="Times New Roman" w:hAnsi="Times New Roman" w:cs="Times New Roman"/>
          <w:color w:val="000000"/>
          <w:sz w:val="24"/>
          <w:szCs w:val="24"/>
        </w:rPr>
        <w:t>: «Методика незаконченного предложения».</w:t>
      </w: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>Пример. Раздел «Все для дома»: «Ручной инструмент, устройство или машина для резки (стрижки) различных материалов – это … (ножницы)</w:t>
      </w: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Тестовый итоговый контроль </w:t>
      </w:r>
      <w:r w:rsidRPr="00FD1459">
        <w:rPr>
          <w:rFonts w:ascii="Times New Roman" w:hAnsi="Times New Roman" w:cs="Times New Roman"/>
          <w:color w:val="000000"/>
          <w:sz w:val="24"/>
          <w:szCs w:val="24"/>
        </w:rPr>
        <w:t>по итогам прохождения материала каждого года обучения.</w:t>
      </w: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>Ключ к результату усвоения материала:</w:t>
      </w: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>1-й уровень (70-80%</w:t>
      </w:r>
      <w:proofErr w:type="gramStart"/>
      <w:r w:rsidRPr="00FD1459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FD1459">
        <w:rPr>
          <w:rFonts w:ascii="Times New Roman" w:hAnsi="Times New Roman" w:cs="Times New Roman"/>
          <w:color w:val="000000"/>
          <w:sz w:val="24"/>
          <w:szCs w:val="24"/>
        </w:rPr>
        <w:t xml:space="preserve"> — 3 балла</w:t>
      </w: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>2-й уровень (80-90%</w:t>
      </w:r>
      <w:proofErr w:type="gramStart"/>
      <w:r w:rsidRPr="00FD1459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FD1459">
        <w:rPr>
          <w:rFonts w:ascii="Times New Roman" w:hAnsi="Times New Roman" w:cs="Times New Roman"/>
          <w:color w:val="000000"/>
          <w:sz w:val="24"/>
          <w:szCs w:val="24"/>
        </w:rPr>
        <w:t xml:space="preserve"> — 4 балла</w:t>
      </w: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>3-й уровень (90-100%) — 5 баллов</w:t>
      </w:r>
    </w:p>
    <w:p w:rsidR="00A84239" w:rsidRPr="00FD1459" w:rsidRDefault="00A84239" w:rsidP="00A84239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Самоконтроль</w:t>
      </w:r>
      <w:r w:rsidRPr="00FD1459">
        <w:rPr>
          <w:rFonts w:ascii="Times New Roman" w:hAnsi="Times New Roman" w:cs="Times New Roman"/>
          <w:color w:val="000000"/>
          <w:sz w:val="24"/>
          <w:szCs w:val="24"/>
        </w:rPr>
        <w:t>: В 1 классе учитель (или родители), а со 2 классе, когда дети умеют писать, дети ведут Листы самооценки «Мои достижения». Основными задачами их введения являются:</w:t>
      </w:r>
    </w:p>
    <w:p w:rsidR="00A84239" w:rsidRPr="00FD1459" w:rsidRDefault="00A84239" w:rsidP="00A8423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интересов обучающихся</w:t>
      </w:r>
    </w:p>
    <w:p w:rsidR="00A84239" w:rsidRPr="00FD1459" w:rsidRDefault="00A84239" w:rsidP="00A8423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>создание ситуации успеха для каждого ученика</w:t>
      </w:r>
    </w:p>
    <w:p w:rsidR="00A84239" w:rsidRPr="00FD1459" w:rsidRDefault="00A84239" w:rsidP="00A8423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>повышение самооценки и уверенности в собственных возможностях</w:t>
      </w:r>
    </w:p>
    <w:p w:rsidR="00A84239" w:rsidRPr="00FD1459" w:rsidRDefault="00A84239" w:rsidP="00A8423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>максимальное раскрытие индивидуальных творческих способностей каждого ребёнка</w:t>
      </w:r>
    </w:p>
    <w:p w:rsidR="00A84239" w:rsidRPr="00FD1459" w:rsidRDefault="00A84239" w:rsidP="00A8423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1459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навыков </w:t>
      </w:r>
      <w:proofErr w:type="spellStart"/>
      <w:r w:rsidRPr="00FD1459">
        <w:rPr>
          <w:rFonts w:ascii="Times New Roman" w:hAnsi="Times New Roman" w:cs="Times New Roman"/>
          <w:color w:val="000000"/>
          <w:sz w:val="24"/>
          <w:szCs w:val="24"/>
        </w:rPr>
        <w:t>саморефлексии</w:t>
      </w:r>
      <w:proofErr w:type="spellEnd"/>
      <w:r w:rsidRPr="00FD14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4239" w:rsidRPr="00FD1459" w:rsidRDefault="00A84239" w:rsidP="00A84239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i/>
          <w:color w:val="000000" w:themeColor="text1"/>
        </w:rPr>
      </w:pPr>
    </w:p>
    <w:p w:rsidR="0043396B" w:rsidRPr="00FD1459" w:rsidRDefault="0043396B" w:rsidP="0043396B">
      <w:pPr>
        <w:pStyle w:val="31"/>
        <w:spacing w:line="276" w:lineRule="auto"/>
        <w:ind w:firstLine="567"/>
        <w:rPr>
          <w:b w:val="0"/>
          <w:color w:val="000000" w:themeColor="text1"/>
          <w:sz w:val="24"/>
          <w:szCs w:val="24"/>
        </w:rPr>
      </w:pPr>
    </w:p>
    <w:p w:rsidR="0043396B" w:rsidRPr="00FD1459" w:rsidRDefault="0043396B" w:rsidP="0043396B">
      <w:pPr>
        <w:pStyle w:val="31"/>
        <w:spacing w:line="276" w:lineRule="auto"/>
        <w:ind w:firstLine="567"/>
        <w:rPr>
          <w:b w:val="0"/>
          <w:color w:val="000000" w:themeColor="text1"/>
          <w:sz w:val="24"/>
          <w:szCs w:val="24"/>
        </w:rPr>
      </w:pPr>
    </w:p>
    <w:p w:rsidR="0043396B" w:rsidRPr="00FD1459" w:rsidRDefault="0043396B" w:rsidP="0043396B">
      <w:pPr>
        <w:pStyle w:val="12"/>
        <w:ind w:left="0" w:firstLine="56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D1459">
        <w:rPr>
          <w:rFonts w:ascii="Times New Roman" w:hAnsi="Times New Roman"/>
          <w:b/>
          <w:color w:val="000000" w:themeColor="text1"/>
          <w:sz w:val="24"/>
          <w:szCs w:val="24"/>
        </w:rPr>
        <w:t>СОДЕРЖАНИЕ ПРОГРАММЫ</w:t>
      </w:r>
    </w:p>
    <w:p w:rsidR="00A84239" w:rsidRPr="00FD1459" w:rsidRDefault="00A84239" w:rsidP="00A8423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класс</w:t>
      </w:r>
    </w:p>
    <w:p w:rsidR="00A84239" w:rsidRPr="00FD1459" w:rsidRDefault="00A84239" w:rsidP="00A8423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Игры и игрушки. 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История происхождения куклы. Рассказ о любимой кукле. Русский сувенир. История глиняной игрушки. Знакомство с шумовыми музыкальными инструментами. История создания бумажного змея и особенности его конструирования. Виды настольных игр и правила игры. Подвижные игры. Настольный театр. Калейдоскоп. Правила игры в шашки. </w:t>
      </w:r>
    </w:p>
    <w:p w:rsidR="00A84239" w:rsidRPr="00FD1459" w:rsidRDefault="00A84239" w:rsidP="00A8423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Всё для дома. 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чего изготовлена свеча. Изготовление подсвечника. </w:t>
      </w:r>
      <w:r w:rsidR="007B6155"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появился чайник. Роль ножниц как инструмента в жизни человека. 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История </w:t>
      </w:r>
      <w:r w:rsidR="007B6155"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создания зеркала. Какие бывают зеркала. Какие бывают расчески. Правила гигиены. Назначение шкатулки. Механизм работы замка, его функции. Гвозди. История появления тарелки. Столовые приборы. Правила этикета. Как люди создавали стекло и его предназначение. История возникновения мебели. История создания мыла. Виды часов. Процесс изготовления кирпича. Комнатные растения и их роль в жизни человека.</w:t>
      </w:r>
    </w:p>
    <w:p w:rsidR="00A84239" w:rsidRPr="00FD1459" w:rsidRDefault="00A84239" w:rsidP="0043396B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 класс</w:t>
      </w: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Школа</w:t>
      </w:r>
      <w:proofErr w:type="gramStart"/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стория происхождения школьных принадлежностей: рисунки, перо, карандаш, шариковая ручка, ноты, бумага, книга, энциклопедия, библиотека, дни недели, единицы измерения, карта, марка, микроскоп, скотч, полезные ископаемые, ребус, флаг, настольные приборы. Их назначение и использование.</w:t>
      </w: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Еда</w:t>
      </w:r>
      <w:proofErr w:type="gramStart"/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стория происхождения продуктов питания: хлеб, картофель, конфеты, фрукты и овощи, сахар, мороженое, каша, витамины, капуста, пряники, шоколад, чай, витамины, кулинарная книга. Польза и вред, применение продуктов. Составление рецептов.</w:t>
      </w: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класс</w:t>
      </w: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Одежда</w:t>
      </w:r>
      <w:proofErr w:type="gramStart"/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стория возникновения одежды</w:t>
      </w:r>
      <w:r w:rsidRPr="00FD14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пуговицы, шапки, сарафан, башмаки, носовые платки, юбки и брюки. Одежда для дома: халат и пижама. Мода и аксессуары. Назначение и использование предметов одежды.</w:t>
      </w: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Праздник</w:t>
      </w:r>
      <w:proofErr w:type="gramStart"/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редметы и обычаи, связанные с праздниками. Сувениры и игрушки к праздникам. Правила этикета. Праздничные конкурсы и игры.</w:t>
      </w:r>
    </w:p>
    <w:p w:rsidR="0043396B" w:rsidRPr="00FD1459" w:rsidRDefault="0043396B" w:rsidP="0043396B">
      <w:pPr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класс</w:t>
      </w: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Предприятия, сооружения, здания</w:t>
      </w:r>
      <w:proofErr w:type="gramStart"/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стория возникновения зданий, предприятий. Современные и древние сооружения.</w:t>
      </w: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Транспорт</w:t>
      </w:r>
      <w:r w:rsidRPr="00FD145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История возникновения разных транспортных средств, их необходимость в современном обществе. </w:t>
      </w:r>
      <w:proofErr w:type="gramStart"/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Общественный транспорт, велосипед, самолет, автомобиль, луноход, лайнер, пароход, железнодорожный транспорт, уборочные машины.</w:t>
      </w:r>
      <w:proofErr w:type="gramEnd"/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Специальные машины: машина «Скорой помощи». Оказание первой помощи на дороге.</w:t>
      </w: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Полезные изобретения</w:t>
      </w:r>
      <w:r w:rsidRPr="00FD14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proofErr w:type="gramStart"/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>Изобретения, которые принесли пользу человечеству: светофор, дорожные знаки, флюгер,  спички, зонтик, деньги, телефон, аквариум.</w:t>
      </w:r>
      <w:proofErr w:type="gramEnd"/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Упаковочный материал. Интернет и компьютер. Вред изобретений.</w:t>
      </w:r>
    </w:p>
    <w:p w:rsidR="0043396B" w:rsidRPr="00FD1459" w:rsidRDefault="0043396B" w:rsidP="00433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1459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</w:t>
      </w:r>
      <w:proofErr w:type="gramStart"/>
      <w:r w:rsidRPr="00FD1459">
        <w:rPr>
          <w:rFonts w:ascii="Times New Roman" w:hAnsi="Times New Roman" w:cs="Times New Roman"/>
          <w:b/>
          <w:sz w:val="24"/>
          <w:szCs w:val="24"/>
        </w:rPr>
        <w:t>:</w:t>
      </w:r>
      <w:r w:rsidRPr="00FD145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D1459">
        <w:rPr>
          <w:rFonts w:ascii="Times New Roman" w:hAnsi="Times New Roman" w:cs="Times New Roman"/>
          <w:sz w:val="24"/>
          <w:szCs w:val="24"/>
        </w:rPr>
        <w:t>ворческая мастерская</w:t>
      </w:r>
      <w:r w:rsidRPr="00FD1459">
        <w:rPr>
          <w:rFonts w:ascii="Times New Roman" w:hAnsi="Times New Roman" w:cs="Times New Roman"/>
          <w:b/>
          <w:sz w:val="24"/>
          <w:szCs w:val="24"/>
        </w:rPr>
        <w:t>,</w:t>
      </w:r>
      <w:r w:rsidRPr="00FD1459">
        <w:rPr>
          <w:rFonts w:ascii="Times New Roman" w:hAnsi="Times New Roman" w:cs="Times New Roman"/>
          <w:sz w:val="24"/>
          <w:szCs w:val="24"/>
        </w:rPr>
        <w:t xml:space="preserve"> экскурсия, беседа, исследование, заочная экскурсия, игра, викторина.</w:t>
      </w:r>
    </w:p>
    <w:p w:rsidR="0043396B" w:rsidRPr="00FD1459" w:rsidRDefault="0043396B" w:rsidP="0043396B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6155" w:rsidRPr="00FD1459" w:rsidRDefault="0043396B" w:rsidP="0043396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459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7B6155" w:rsidRPr="007B6155" w:rsidRDefault="007B6155" w:rsidP="007B6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1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Новиковский филиал МБОУ </w:t>
      </w:r>
      <w:proofErr w:type="gramStart"/>
      <w:r w:rsidRPr="007B6155">
        <w:rPr>
          <w:rFonts w:ascii="Times New Roman" w:hAnsi="Times New Roman" w:cs="Times New Roman"/>
          <w:b/>
          <w:sz w:val="28"/>
          <w:szCs w:val="28"/>
        </w:rPr>
        <w:t>Куйбышевской</w:t>
      </w:r>
      <w:proofErr w:type="gramEnd"/>
      <w:r w:rsidRPr="007B6155"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 w:rsidRPr="007B6155"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7B6155" w:rsidRPr="007B6155" w:rsidRDefault="007B6155" w:rsidP="007B6155">
      <w:pPr>
        <w:rPr>
          <w:rFonts w:ascii="Times New Roman" w:hAnsi="Times New Roman" w:cs="Times New Roman"/>
        </w:rPr>
      </w:pPr>
    </w:p>
    <w:p w:rsidR="007B6155" w:rsidRPr="007B6155" w:rsidRDefault="007B6155" w:rsidP="007B6155">
      <w:pPr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369"/>
        <w:gridCol w:w="2551"/>
        <w:gridCol w:w="3424"/>
      </w:tblGrid>
      <w:tr w:rsidR="007B6155" w:rsidRPr="007B6155" w:rsidTr="00BC038B">
        <w:tc>
          <w:tcPr>
            <w:tcW w:w="3369" w:type="dxa"/>
          </w:tcPr>
          <w:p w:rsidR="007B6155" w:rsidRPr="007B6155" w:rsidRDefault="007B6155" w:rsidP="00BC038B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7B6155" w:rsidRPr="007B6155" w:rsidRDefault="007B6155" w:rsidP="00BC038B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7B6155" w:rsidRPr="007B6155" w:rsidRDefault="007B6155" w:rsidP="00BC038B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7B6155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7B6155" w:rsidRPr="007B6155" w:rsidRDefault="007B6155" w:rsidP="00BC038B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6155">
              <w:rPr>
                <w:rFonts w:ascii="Times New Roman" w:hAnsi="Times New Roman" w:cs="Times New Roman"/>
                <w:color w:val="000000"/>
              </w:rPr>
              <w:t>Протокол № 1 от 28.08.2023</w:t>
            </w:r>
          </w:p>
        </w:tc>
        <w:tc>
          <w:tcPr>
            <w:tcW w:w="2551" w:type="dxa"/>
          </w:tcPr>
          <w:p w:rsidR="007B6155" w:rsidRPr="007B6155" w:rsidRDefault="007B6155" w:rsidP="00BC038B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24" w:type="dxa"/>
          </w:tcPr>
          <w:p w:rsidR="007B6155" w:rsidRPr="007B6155" w:rsidRDefault="007B6155" w:rsidP="00BC038B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B6155" w:rsidRPr="007B6155" w:rsidRDefault="007B6155" w:rsidP="00BC038B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Директор школы          </w:t>
            </w:r>
            <w:proofErr w:type="spellStart"/>
            <w:r w:rsidRPr="007B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Кучина</w:t>
            </w:r>
            <w:proofErr w:type="spellEnd"/>
            <w:r w:rsidRPr="007B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Е.А.</w:t>
            </w:r>
          </w:p>
          <w:p w:rsidR="007B6155" w:rsidRPr="007B6155" w:rsidRDefault="007B6155" w:rsidP="00BC038B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B6155">
              <w:rPr>
                <w:rFonts w:ascii="Times New Roman" w:hAnsi="Times New Roman" w:cs="Times New Roman"/>
                <w:color w:val="000000"/>
              </w:rPr>
              <w:t>Приказ №128 ОД от29.08.2023</w:t>
            </w:r>
          </w:p>
          <w:p w:rsidR="007B6155" w:rsidRPr="007B6155" w:rsidRDefault="007B6155" w:rsidP="00BC038B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B6155" w:rsidRPr="007B6155" w:rsidRDefault="007B6155" w:rsidP="007B6155">
      <w:pPr>
        <w:rPr>
          <w:rFonts w:ascii="Times New Roman" w:hAnsi="Times New Roman" w:cs="Times New Roman"/>
        </w:rPr>
      </w:pPr>
    </w:p>
    <w:p w:rsidR="007B6155" w:rsidRPr="007B6155" w:rsidRDefault="007B6155" w:rsidP="007B6155">
      <w:pPr>
        <w:rPr>
          <w:rFonts w:ascii="Times New Roman" w:hAnsi="Times New Roman" w:cs="Times New Roman"/>
        </w:rPr>
      </w:pPr>
    </w:p>
    <w:p w:rsidR="007B6155" w:rsidRPr="007B6155" w:rsidRDefault="007B6155" w:rsidP="007B6155">
      <w:pPr>
        <w:rPr>
          <w:rFonts w:ascii="Times New Roman" w:hAnsi="Times New Roman" w:cs="Times New Roman"/>
        </w:rPr>
      </w:pPr>
      <w:r w:rsidRPr="007B6155">
        <w:rPr>
          <w:rFonts w:ascii="Times New Roman" w:hAnsi="Times New Roman" w:cs="Times New Roman"/>
          <w:color w:val="000000"/>
          <w:sz w:val="28"/>
        </w:rPr>
        <w:t>‌</w:t>
      </w:r>
    </w:p>
    <w:p w:rsidR="007B6155" w:rsidRPr="007B6155" w:rsidRDefault="007B6155" w:rsidP="007B6155">
      <w:pPr>
        <w:rPr>
          <w:rFonts w:ascii="Times New Roman" w:hAnsi="Times New Roman" w:cs="Times New Roman"/>
        </w:rPr>
      </w:pPr>
    </w:p>
    <w:p w:rsidR="007B6155" w:rsidRPr="007B6155" w:rsidRDefault="007B6155" w:rsidP="007B6155">
      <w:pPr>
        <w:rPr>
          <w:rFonts w:ascii="Times New Roman" w:hAnsi="Times New Roman" w:cs="Times New Roman"/>
        </w:rPr>
      </w:pPr>
    </w:p>
    <w:p w:rsidR="007B6155" w:rsidRPr="007B6155" w:rsidRDefault="007B6155" w:rsidP="007B6155">
      <w:pPr>
        <w:rPr>
          <w:rFonts w:ascii="Times New Roman" w:hAnsi="Times New Roman" w:cs="Times New Roman"/>
        </w:rPr>
      </w:pPr>
    </w:p>
    <w:p w:rsidR="007B6155" w:rsidRPr="007B6155" w:rsidRDefault="007B6155" w:rsidP="007B6155">
      <w:pPr>
        <w:spacing w:line="408" w:lineRule="auto"/>
        <w:jc w:val="center"/>
        <w:rPr>
          <w:rFonts w:ascii="Times New Roman" w:hAnsi="Times New Roman" w:cs="Times New Roman"/>
        </w:rPr>
      </w:pPr>
      <w:r w:rsidRPr="007B6155">
        <w:rPr>
          <w:rFonts w:ascii="Times New Roman" w:hAnsi="Times New Roman" w:cs="Times New Roman"/>
          <w:b/>
          <w:color w:val="000000"/>
          <w:sz w:val="28"/>
        </w:rPr>
        <w:t>КАЛЕНДАРНО-ТЕМАТИЧЕСКОЕ ПЛАНИРОВАНИЕ</w:t>
      </w:r>
    </w:p>
    <w:p w:rsidR="007B6155" w:rsidRPr="007B6155" w:rsidRDefault="007B6155" w:rsidP="007B61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155">
        <w:rPr>
          <w:rFonts w:ascii="Times New Roman" w:hAnsi="Times New Roman" w:cs="Times New Roman"/>
          <w:b/>
          <w:color w:val="000000"/>
          <w:sz w:val="28"/>
        </w:rPr>
        <w:t xml:space="preserve">по </w:t>
      </w:r>
      <w:r w:rsidRPr="007B6155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7B6155" w:rsidRPr="007B6155" w:rsidRDefault="007B6155" w:rsidP="007B6155">
      <w:pPr>
        <w:pStyle w:val="western"/>
        <w:spacing w:before="0" w:beforeAutospacing="0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B615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Хочу знать</w:t>
      </w:r>
      <w:r w:rsidRPr="007B6155">
        <w:rPr>
          <w:rFonts w:ascii="Times New Roman" w:hAnsi="Times New Roman"/>
          <w:b/>
          <w:sz w:val="28"/>
          <w:szCs w:val="28"/>
        </w:rPr>
        <w:t>»</w:t>
      </w:r>
      <w:r w:rsidRPr="007B6155">
        <w:rPr>
          <w:rFonts w:ascii="Times New Roman" w:hAnsi="Times New Roman"/>
          <w:sz w:val="28"/>
          <w:szCs w:val="28"/>
        </w:rPr>
        <w:t xml:space="preserve"> </w:t>
      </w:r>
    </w:p>
    <w:p w:rsidR="007B6155" w:rsidRPr="007B6155" w:rsidRDefault="007B6155" w:rsidP="007B6155">
      <w:pPr>
        <w:spacing w:line="408" w:lineRule="auto"/>
        <w:jc w:val="center"/>
        <w:rPr>
          <w:rFonts w:ascii="Times New Roman" w:hAnsi="Times New Roman" w:cs="Times New Roman"/>
        </w:rPr>
      </w:pPr>
    </w:p>
    <w:p w:rsidR="007B6155" w:rsidRPr="007B6155" w:rsidRDefault="007B6155" w:rsidP="007B6155">
      <w:pPr>
        <w:rPr>
          <w:rFonts w:ascii="Times New Roman" w:hAnsi="Times New Roman" w:cs="Times New Roman"/>
          <w:color w:val="000000"/>
          <w:sz w:val="28"/>
        </w:rPr>
      </w:pPr>
    </w:p>
    <w:p w:rsidR="007B6155" w:rsidRPr="007B6155" w:rsidRDefault="007B6155" w:rsidP="007B6155">
      <w:pPr>
        <w:rPr>
          <w:rFonts w:ascii="Times New Roman" w:hAnsi="Times New Roman" w:cs="Times New Roman"/>
          <w:color w:val="000000"/>
          <w:sz w:val="28"/>
        </w:rPr>
      </w:pPr>
    </w:p>
    <w:p w:rsidR="007B6155" w:rsidRPr="007B6155" w:rsidRDefault="007B6155" w:rsidP="007B6155">
      <w:pPr>
        <w:rPr>
          <w:rFonts w:ascii="Times New Roman" w:hAnsi="Times New Roman" w:cs="Times New Roman"/>
          <w:color w:val="000000"/>
          <w:sz w:val="28"/>
        </w:rPr>
      </w:pPr>
      <w:r w:rsidRPr="007B6155">
        <w:rPr>
          <w:rFonts w:ascii="Times New Roman" w:hAnsi="Times New Roman" w:cs="Times New Roman"/>
          <w:color w:val="000000"/>
          <w:sz w:val="28"/>
        </w:rPr>
        <w:t>Класс: 1,3</w:t>
      </w:r>
    </w:p>
    <w:p w:rsidR="007B6155" w:rsidRPr="007B6155" w:rsidRDefault="007B6155" w:rsidP="007B6155">
      <w:pPr>
        <w:rPr>
          <w:rFonts w:ascii="Times New Roman" w:hAnsi="Times New Roman" w:cs="Times New Roman"/>
          <w:color w:val="000000"/>
          <w:sz w:val="28"/>
        </w:rPr>
      </w:pPr>
      <w:r w:rsidRPr="007B6155">
        <w:rPr>
          <w:rFonts w:ascii="Times New Roman" w:hAnsi="Times New Roman" w:cs="Times New Roman"/>
          <w:color w:val="000000"/>
          <w:sz w:val="28"/>
        </w:rPr>
        <w:t>Учитель: Гусева Анжелика Петровна</w:t>
      </w:r>
    </w:p>
    <w:p w:rsidR="007B6155" w:rsidRPr="007B6155" w:rsidRDefault="007B6155" w:rsidP="007B6155">
      <w:pPr>
        <w:rPr>
          <w:rFonts w:ascii="Times New Roman" w:hAnsi="Times New Roman" w:cs="Times New Roman"/>
          <w:color w:val="000000"/>
          <w:sz w:val="28"/>
        </w:rPr>
      </w:pPr>
      <w:r w:rsidRPr="007B6155">
        <w:rPr>
          <w:rFonts w:ascii="Times New Roman" w:hAnsi="Times New Roman" w:cs="Times New Roman"/>
          <w:color w:val="000000"/>
          <w:sz w:val="28"/>
        </w:rPr>
        <w:t>Количество часов: всего 34 часа; в неделю 1 час.</w:t>
      </w:r>
    </w:p>
    <w:p w:rsidR="007B6155" w:rsidRDefault="007B6155" w:rsidP="007B6155">
      <w:pPr>
        <w:spacing w:after="2095"/>
        <w:rPr>
          <w:b/>
          <w:color w:val="000000"/>
          <w:sz w:val="28"/>
        </w:rPr>
      </w:pPr>
    </w:p>
    <w:p w:rsidR="0043396B" w:rsidRPr="000D08F7" w:rsidRDefault="0043396B" w:rsidP="0043396B">
      <w:pPr>
        <w:jc w:val="center"/>
        <w:rPr>
          <w:rFonts w:ascii="Times New Roman" w:hAnsi="Times New Roman"/>
          <w:b/>
          <w:sz w:val="28"/>
          <w:szCs w:val="28"/>
        </w:rPr>
      </w:pPr>
      <w:r w:rsidRPr="000D08F7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B6155">
        <w:rPr>
          <w:rFonts w:ascii="Times New Roman" w:hAnsi="Times New Roman"/>
          <w:b/>
          <w:sz w:val="28"/>
          <w:szCs w:val="28"/>
        </w:rPr>
        <w:t>1,</w:t>
      </w:r>
      <w:r>
        <w:rPr>
          <w:rFonts w:ascii="Times New Roman" w:hAnsi="Times New Roman"/>
          <w:b/>
          <w:sz w:val="28"/>
          <w:szCs w:val="28"/>
        </w:rPr>
        <w:t>3</w:t>
      </w:r>
      <w:r w:rsidRPr="000D08F7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0"/>
        <w:gridCol w:w="2776"/>
        <w:gridCol w:w="3387"/>
        <w:gridCol w:w="1096"/>
        <w:gridCol w:w="1938"/>
      </w:tblGrid>
      <w:tr w:rsidR="0043396B" w:rsidRPr="006178BB" w:rsidTr="00FD1459">
        <w:tc>
          <w:tcPr>
            <w:tcW w:w="610" w:type="dxa"/>
          </w:tcPr>
          <w:p w:rsidR="0043396B" w:rsidRPr="006178BB" w:rsidRDefault="0043396B" w:rsidP="009F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8BB">
              <w:rPr>
                <w:rFonts w:ascii="Times New Roman" w:hAnsi="Times New Roman"/>
                <w:b/>
                <w:sz w:val="24"/>
                <w:szCs w:val="24"/>
              </w:rPr>
              <w:t>№ п\</w:t>
            </w:r>
            <w:proofErr w:type="gramStart"/>
            <w:r w:rsidRPr="006178B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776" w:type="dxa"/>
          </w:tcPr>
          <w:p w:rsidR="0043396B" w:rsidRPr="006178BB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8B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87" w:type="dxa"/>
          </w:tcPr>
          <w:p w:rsidR="0043396B" w:rsidRPr="006178BB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8BB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действия 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43396B" w:rsidRPr="006178BB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3E2636" w:rsidRDefault="007B6155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</w:tr>
      <w:tr w:rsidR="0043396B" w:rsidRPr="006178BB" w:rsidTr="00FD1459">
        <w:tc>
          <w:tcPr>
            <w:tcW w:w="610" w:type="dxa"/>
          </w:tcPr>
          <w:p w:rsidR="0043396B" w:rsidRPr="006178BB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6" w:type="dxa"/>
          </w:tcPr>
          <w:p w:rsidR="0043396B" w:rsidRPr="006178BB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178BB">
              <w:rPr>
                <w:rFonts w:ascii="Times New Roman" w:hAnsi="Times New Roman"/>
                <w:b/>
                <w:i/>
                <w:sz w:val="24"/>
                <w:szCs w:val="24"/>
              </w:rPr>
              <w:t>Одежда</w:t>
            </w:r>
          </w:p>
        </w:tc>
        <w:tc>
          <w:tcPr>
            <w:tcW w:w="3387" w:type="dxa"/>
          </w:tcPr>
          <w:p w:rsidR="0043396B" w:rsidRPr="006178BB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6178BB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6178BB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Одежда наших предков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Составление кроссворда «Одежда предков»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9F0C6E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Откуда взялся фартук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Рисование и вырезание фартука из бумаги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7C4201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Зачем нужны пуговицы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Пришивание пуговицы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7C4201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Откуда взялись шапки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Вязание (крючком</w:t>
            </w:r>
            <w:proofErr w:type="gramStart"/>
            <w:r w:rsidRPr="00A75F9D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7C4201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Кто придумал обувь? Секреты башмаков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Рисование туфель (дизайн)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7C4201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История русского сарафана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Рисование и вырезание сарафана для куклы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7C4201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Чем украшают одежду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Изготовление аксессуаров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7C4201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С каких пор применяют носовые платки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Изготовление носового платка из ткани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7C4201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Юбки и брюки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Пошив брюк (или  юбки) для куклы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9F0C6E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Когда впервые стали использовать тутового шелкопряда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Плетение из ниток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7B6155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3396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Домик для пальчиков. Варежки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Вязание петель на спицах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7B6155" w:rsidP="007B6155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C04D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Что такое «мода»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 xml:space="preserve">Аппликация 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43396B" w:rsidP="007B6155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6155">
              <w:rPr>
                <w:rFonts w:ascii="Times New Roman" w:hAnsi="Times New Roman"/>
                <w:sz w:val="24"/>
                <w:szCs w:val="24"/>
              </w:rPr>
              <w:t>8</w:t>
            </w:r>
            <w:r w:rsidR="008C04D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Одежда для дома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Рисование узора для пижамы (халата)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8C04D7" w:rsidP="007B6155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B615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96B" w:rsidRPr="00A75F9D" w:rsidTr="00FD1459">
        <w:tc>
          <w:tcPr>
            <w:tcW w:w="610" w:type="dxa"/>
          </w:tcPr>
          <w:p w:rsidR="0043396B" w:rsidRPr="00A75F9D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43396B" w:rsidRPr="00A75F9D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5F9D">
              <w:rPr>
                <w:rFonts w:ascii="Times New Roman" w:hAnsi="Times New Roman"/>
                <w:b/>
                <w:i/>
                <w:sz w:val="24"/>
                <w:szCs w:val="24"/>
              </w:rPr>
              <w:t>Праздник</w:t>
            </w:r>
          </w:p>
        </w:tc>
        <w:tc>
          <w:tcPr>
            <w:tcW w:w="3387" w:type="dxa"/>
          </w:tcPr>
          <w:p w:rsidR="0043396B" w:rsidRPr="00A75F9D" w:rsidRDefault="0043396B" w:rsidP="009F0C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43396B" w:rsidRPr="00A75F9D" w:rsidRDefault="0043396B" w:rsidP="009F0C6E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43396B" w:rsidRPr="00A75F9D" w:rsidRDefault="0043396B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D7" w:rsidRPr="00A75F9D" w:rsidTr="00FD1459">
        <w:tc>
          <w:tcPr>
            <w:tcW w:w="610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6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Первые украшения</w:t>
            </w:r>
          </w:p>
        </w:tc>
        <w:tc>
          <w:tcPr>
            <w:tcW w:w="3387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Бусы из бумаги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C04D7" w:rsidRPr="00A75F9D" w:rsidRDefault="007B6155" w:rsidP="007B6155">
            <w:pPr>
              <w:tabs>
                <w:tab w:val="left" w:pos="3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C04D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D7" w:rsidRPr="00A75F9D" w:rsidTr="00FD1459">
        <w:tc>
          <w:tcPr>
            <w:tcW w:w="610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6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Новогодние игрушки</w:t>
            </w:r>
          </w:p>
        </w:tc>
        <w:tc>
          <w:tcPr>
            <w:tcW w:w="3387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Поделки из бумаги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C04D7" w:rsidRPr="00A75F9D" w:rsidRDefault="008C04D7" w:rsidP="007B61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615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D7" w:rsidRPr="00A75F9D" w:rsidTr="00FD1459">
        <w:tc>
          <w:tcPr>
            <w:tcW w:w="610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6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Бал-маскарад</w:t>
            </w:r>
          </w:p>
        </w:tc>
        <w:tc>
          <w:tcPr>
            <w:tcW w:w="3387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Изготовление маски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C04D7" w:rsidRPr="00A75F9D" w:rsidRDefault="008C04D7" w:rsidP="007B61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615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D7" w:rsidRPr="00A75F9D" w:rsidTr="00FD1459">
        <w:tc>
          <w:tcPr>
            <w:tcW w:w="610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6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Рождественские частушки</w:t>
            </w:r>
          </w:p>
        </w:tc>
        <w:tc>
          <w:tcPr>
            <w:tcW w:w="3387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Разучивание (сочинение) и исполнение частушек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C04D7" w:rsidRPr="00A75F9D" w:rsidRDefault="007B6155" w:rsidP="007B61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C04D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D7" w:rsidRPr="00A75F9D" w:rsidTr="00FD1459">
        <w:tc>
          <w:tcPr>
            <w:tcW w:w="610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6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История воздушных шариков</w:t>
            </w:r>
          </w:p>
        </w:tc>
        <w:tc>
          <w:tcPr>
            <w:tcW w:w="3387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Разрисовывание воздушных шариков или на воздушных шариках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C04D7" w:rsidRPr="00A75F9D" w:rsidRDefault="008C04D7" w:rsidP="007B61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615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938" w:type="dxa"/>
            <w:tcBorders>
              <w:left w:val="single" w:sz="4" w:space="0" w:color="auto"/>
              <w:bottom w:val="single" w:sz="4" w:space="0" w:color="auto"/>
            </w:tcBorders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D7" w:rsidRPr="00A75F9D" w:rsidTr="00FD1459">
        <w:tc>
          <w:tcPr>
            <w:tcW w:w="610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6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История фейерверков</w:t>
            </w:r>
          </w:p>
        </w:tc>
        <w:tc>
          <w:tcPr>
            <w:tcW w:w="3387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Аппликация «Салют»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C04D7" w:rsidRPr="00A75F9D" w:rsidRDefault="008C04D7" w:rsidP="007B61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615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D7" w:rsidRPr="00A75F9D" w:rsidTr="00FD1459">
        <w:tc>
          <w:tcPr>
            <w:tcW w:w="610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6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История происхождения сувениров</w:t>
            </w:r>
          </w:p>
        </w:tc>
        <w:tc>
          <w:tcPr>
            <w:tcW w:w="3387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Изготовление сувенира из подручных материалов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C04D7" w:rsidRPr="00A75F9D" w:rsidRDefault="007B6155" w:rsidP="00A8423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D7" w:rsidRPr="00A75F9D" w:rsidTr="00FD1459">
        <w:tc>
          <w:tcPr>
            <w:tcW w:w="610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6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Приглашаем к столу</w:t>
            </w:r>
          </w:p>
        </w:tc>
        <w:tc>
          <w:tcPr>
            <w:tcW w:w="3387" w:type="dxa"/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C04D7" w:rsidRPr="00A75F9D" w:rsidRDefault="008C04D7" w:rsidP="00FD145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D145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8C04D7" w:rsidRPr="00A75F9D" w:rsidRDefault="008C04D7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76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А раньше было так…</w:t>
            </w:r>
          </w:p>
        </w:tc>
        <w:tc>
          <w:tcPr>
            <w:tcW w:w="3387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(Тема любая)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FD145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76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</w:tc>
        <w:tc>
          <w:tcPr>
            <w:tcW w:w="3387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Поделки из разных материалов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A8423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76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«Не красна изба углами»</w:t>
            </w:r>
          </w:p>
        </w:tc>
        <w:tc>
          <w:tcPr>
            <w:tcW w:w="3387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Составление рецептов пирогов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A8423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Толковый словарь маркиза Этикета</w:t>
            </w:r>
          </w:p>
        </w:tc>
        <w:tc>
          <w:tcPr>
            <w:tcW w:w="3387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Правила этикета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Default="00FD1459" w:rsidP="00A8423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76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Широкая масленица</w:t>
            </w:r>
          </w:p>
        </w:tc>
        <w:tc>
          <w:tcPr>
            <w:tcW w:w="3387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Чаепитие с блинами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FD145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76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Мишура</w:t>
            </w:r>
          </w:p>
        </w:tc>
        <w:tc>
          <w:tcPr>
            <w:tcW w:w="3387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Поделки из мишуры (фольги)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A8423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76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3387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Составление календаря семейных праздников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A8423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76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3387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Составление календаря семейных праздников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A8423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76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Приглашение гостей</w:t>
            </w:r>
          </w:p>
        </w:tc>
        <w:tc>
          <w:tcPr>
            <w:tcW w:w="3387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Конкурсы для мам и  пап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A8423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76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Почему на Пасху красят яйца</w:t>
            </w:r>
          </w:p>
        </w:tc>
        <w:tc>
          <w:tcPr>
            <w:tcW w:w="3387" w:type="dxa"/>
          </w:tcPr>
          <w:p w:rsidR="00FD1459" w:rsidRPr="00A75F9D" w:rsidRDefault="00FD1459" w:rsidP="00BC0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Роспись яйца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A8423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A8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76" w:type="dxa"/>
          </w:tcPr>
          <w:p w:rsidR="00FD1459" w:rsidRPr="00A75F9D" w:rsidRDefault="00FD1459" w:rsidP="00A8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Этот славный День Победы</w:t>
            </w:r>
          </w:p>
        </w:tc>
        <w:tc>
          <w:tcPr>
            <w:tcW w:w="3387" w:type="dxa"/>
          </w:tcPr>
          <w:p w:rsidR="00FD1459" w:rsidRPr="00A75F9D" w:rsidRDefault="00FD1459" w:rsidP="00A8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Эстафета ко Дню Победы «Юные моряки»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A84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A8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76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Вечеринка</w:t>
            </w:r>
          </w:p>
        </w:tc>
        <w:tc>
          <w:tcPr>
            <w:tcW w:w="3387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Конкурсная программа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FD14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76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Конкурс Золушек и Рыцарей</w:t>
            </w:r>
          </w:p>
        </w:tc>
        <w:tc>
          <w:tcPr>
            <w:tcW w:w="3387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Игровые конкурсы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FD14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8C0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6178BB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459" w:rsidRPr="00A75F9D" w:rsidTr="00FD1459">
        <w:tc>
          <w:tcPr>
            <w:tcW w:w="610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FD1459" w:rsidRPr="00A75F9D" w:rsidRDefault="00FD1459" w:rsidP="009F0C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75F9D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3387" w:type="dxa"/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F9D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FD1459" w:rsidRPr="00A75F9D" w:rsidRDefault="00FD1459" w:rsidP="009F0C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D1459" w:rsidRPr="00A75F9D" w:rsidRDefault="00FD1459" w:rsidP="009F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96B" w:rsidRPr="00A75F9D" w:rsidRDefault="0043396B" w:rsidP="0043396B">
      <w:pPr>
        <w:rPr>
          <w:rFonts w:ascii="Times New Roman" w:hAnsi="Times New Roman"/>
          <w:sz w:val="24"/>
          <w:szCs w:val="24"/>
        </w:rPr>
      </w:pPr>
    </w:p>
    <w:p w:rsidR="0043396B" w:rsidRPr="00A75F9D" w:rsidRDefault="0043396B" w:rsidP="0043396B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396B" w:rsidRPr="00A75F9D" w:rsidRDefault="0043396B" w:rsidP="0043396B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396B" w:rsidRDefault="0043396B" w:rsidP="0043396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396B" w:rsidRDefault="0043396B" w:rsidP="0043396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2242" w:rsidRDefault="00712242" w:rsidP="003339C6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712242" w:rsidSect="00F87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F444A"/>
    <w:multiLevelType w:val="hybridMultilevel"/>
    <w:tmpl w:val="04AA3D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FB7508"/>
    <w:multiLevelType w:val="multilevel"/>
    <w:tmpl w:val="FED6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4D401B"/>
    <w:multiLevelType w:val="hybridMultilevel"/>
    <w:tmpl w:val="0E622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339C6"/>
    <w:rsid w:val="00041F55"/>
    <w:rsid w:val="00142E84"/>
    <w:rsid w:val="00152CC7"/>
    <w:rsid w:val="00183A29"/>
    <w:rsid w:val="00191054"/>
    <w:rsid w:val="001A166A"/>
    <w:rsid w:val="00225551"/>
    <w:rsid w:val="0027637F"/>
    <w:rsid w:val="002C181F"/>
    <w:rsid w:val="002F5540"/>
    <w:rsid w:val="003201A7"/>
    <w:rsid w:val="003339C6"/>
    <w:rsid w:val="003D1425"/>
    <w:rsid w:val="0043396B"/>
    <w:rsid w:val="004677D5"/>
    <w:rsid w:val="004D1C11"/>
    <w:rsid w:val="00564088"/>
    <w:rsid w:val="00576005"/>
    <w:rsid w:val="00604D66"/>
    <w:rsid w:val="006160F7"/>
    <w:rsid w:val="006538F9"/>
    <w:rsid w:val="006A3CE0"/>
    <w:rsid w:val="006A4B06"/>
    <w:rsid w:val="006C4BA0"/>
    <w:rsid w:val="006D7E11"/>
    <w:rsid w:val="00700F19"/>
    <w:rsid w:val="007019AE"/>
    <w:rsid w:val="00712242"/>
    <w:rsid w:val="00721541"/>
    <w:rsid w:val="0073597B"/>
    <w:rsid w:val="00753909"/>
    <w:rsid w:val="007B267F"/>
    <w:rsid w:val="007B6155"/>
    <w:rsid w:val="007C4201"/>
    <w:rsid w:val="007E2D2A"/>
    <w:rsid w:val="0080059E"/>
    <w:rsid w:val="00814DC1"/>
    <w:rsid w:val="008C04D7"/>
    <w:rsid w:val="009518B6"/>
    <w:rsid w:val="0096475C"/>
    <w:rsid w:val="009F03EA"/>
    <w:rsid w:val="009F0C6E"/>
    <w:rsid w:val="009F3F3C"/>
    <w:rsid w:val="00A026F5"/>
    <w:rsid w:val="00A41AEF"/>
    <w:rsid w:val="00A84239"/>
    <w:rsid w:val="00A91368"/>
    <w:rsid w:val="00A91B44"/>
    <w:rsid w:val="00AB4A27"/>
    <w:rsid w:val="00AC1988"/>
    <w:rsid w:val="00B03705"/>
    <w:rsid w:val="00BA79A2"/>
    <w:rsid w:val="00BC7B61"/>
    <w:rsid w:val="00BE0D7F"/>
    <w:rsid w:val="00C174CB"/>
    <w:rsid w:val="00D927BA"/>
    <w:rsid w:val="00DE0698"/>
    <w:rsid w:val="00E52424"/>
    <w:rsid w:val="00EA0B64"/>
    <w:rsid w:val="00EA56B5"/>
    <w:rsid w:val="00EE0439"/>
    <w:rsid w:val="00F26084"/>
    <w:rsid w:val="00F51B91"/>
    <w:rsid w:val="00F87ECB"/>
    <w:rsid w:val="00FA3012"/>
    <w:rsid w:val="00FB3B7B"/>
    <w:rsid w:val="00FD1459"/>
    <w:rsid w:val="00FD5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C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842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339C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339C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339C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3339C6"/>
    <w:rPr>
      <w:rFonts w:ascii="Cambria" w:hAnsi="Cambria" w:cs="Cambria"/>
      <w:b/>
      <w:bCs/>
      <w:sz w:val="26"/>
      <w:szCs w:val="26"/>
    </w:rPr>
  </w:style>
  <w:style w:type="character" w:customStyle="1" w:styleId="a3">
    <w:name w:val="Без интервала Знак"/>
    <w:link w:val="a4"/>
    <w:uiPriority w:val="99"/>
    <w:rsid w:val="003339C6"/>
    <w:rPr>
      <w:rFonts w:ascii="Century Schoolbook" w:hAnsi="Century Schoolbook" w:cs="Century Schoolbook"/>
      <w:sz w:val="24"/>
      <w:szCs w:val="24"/>
      <w:lang w:val="ru-RU" w:eastAsia="ru-RU" w:bidi="ar-SA"/>
    </w:rPr>
  </w:style>
  <w:style w:type="paragraph" w:styleId="a4">
    <w:name w:val="No Spacing"/>
    <w:link w:val="a3"/>
    <w:uiPriority w:val="99"/>
    <w:qFormat/>
    <w:rsid w:val="003339C6"/>
    <w:pPr>
      <w:widowControl w:val="0"/>
      <w:autoSpaceDE w:val="0"/>
      <w:autoSpaceDN w:val="0"/>
      <w:adjustRightInd w:val="0"/>
    </w:pPr>
    <w:rPr>
      <w:rFonts w:ascii="Century Schoolbook" w:hAnsi="Century Schoolbook" w:cs="Century Schoolbook"/>
      <w:sz w:val="24"/>
      <w:szCs w:val="24"/>
    </w:rPr>
  </w:style>
  <w:style w:type="paragraph" w:customStyle="1" w:styleId="11">
    <w:name w:val="Без интервала1"/>
    <w:rsid w:val="00A41AEF"/>
    <w:rPr>
      <w:rFonts w:cs="Calibri"/>
      <w:sz w:val="22"/>
      <w:szCs w:val="22"/>
      <w:lang w:eastAsia="en-US"/>
    </w:rPr>
  </w:style>
  <w:style w:type="paragraph" w:customStyle="1" w:styleId="21">
    <w:name w:val="стиль2"/>
    <w:basedOn w:val="a"/>
    <w:uiPriority w:val="99"/>
    <w:rsid w:val="00A41AEF"/>
    <w:pPr>
      <w:autoSpaceDE w:val="0"/>
      <w:autoSpaceDN w:val="0"/>
      <w:adjustRightInd w:val="0"/>
      <w:spacing w:before="100" w:after="100" w:line="240" w:lineRule="auto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uiPriority w:val="59"/>
    <w:rsid w:val="007019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4339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ody Text Indent"/>
    <w:basedOn w:val="a"/>
    <w:link w:val="a8"/>
    <w:semiHidden/>
    <w:rsid w:val="0043396B"/>
    <w:pPr>
      <w:spacing w:after="0" w:line="240" w:lineRule="auto"/>
      <w:ind w:firstLine="1080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43396B"/>
    <w:rPr>
      <w:rFonts w:ascii="Times New Roman" w:eastAsia="Calibri" w:hAnsi="Times New Roman"/>
      <w:sz w:val="28"/>
      <w:szCs w:val="24"/>
    </w:rPr>
  </w:style>
  <w:style w:type="paragraph" w:customStyle="1" w:styleId="12">
    <w:name w:val="Абзац списка1"/>
    <w:basedOn w:val="a"/>
    <w:rsid w:val="0043396B"/>
    <w:pPr>
      <w:ind w:left="720"/>
      <w:contextualSpacing/>
    </w:pPr>
    <w:rPr>
      <w:rFonts w:eastAsia="Calibri" w:cs="Times New Roman"/>
    </w:rPr>
  </w:style>
  <w:style w:type="paragraph" w:customStyle="1" w:styleId="31">
    <w:name w:val="Основной текст 31"/>
    <w:basedOn w:val="a"/>
    <w:rsid w:val="0043396B"/>
    <w:pPr>
      <w:snapToGrid w:val="0"/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</w:rPr>
  </w:style>
  <w:style w:type="paragraph" w:customStyle="1" w:styleId="normal">
    <w:name w:val="normal"/>
    <w:rsid w:val="00A84239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A84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uiPriority w:val="99"/>
    <w:semiHidden/>
    <w:unhideWhenUsed/>
    <w:rsid w:val="00A8423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84239"/>
    <w:rPr>
      <w:rFonts w:cs="Calibri"/>
      <w:sz w:val="22"/>
      <w:szCs w:val="22"/>
    </w:rPr>
  </w:style>
  <w:style w:type="character" w:customStyle="1" w:styleId="c3">
    <w:name w:val="c3"/>
    <w:basedOn w:val="a0"/>
    <w:rsid w:val="00A84239"/>
  </w:style>
  <w:style w:type="character" w:styleId="ab">
    <w:name w:val="Strong"/>
    <w:basedOn w:val="a0"/>
    <w:uiPriority w:val="22"/>
    <w:qFormat/>
    <w:rsid w:val="00A84239"/>
    <w:rPr>
      <w:b/>
      <w:bCs/>
    </w:rPr>
  </w:style>
  <w:style w:type="character" w:customStyle="1" w:styleId="c8">
    <w:name w:val="c8"/>
    <w:basedOn w:val="a0"/>
    <w:rsid w:val="00A84239"/>
  </w:style>
  <w:style w:type="paragraph" w:customStyle="1" w:styleId="c0">
    <w:name w:val="c0"/>
    <w:basedOn w:val="a"/>
    <w:rsid w:val="00A842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7B615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7B6155"/>
    <w:pPr>
      <w:spacing w:before="100" w:beforeAutospacing="1" w:after="142"/>
    </w:pPr>
    <w:rPr>
      <w:rFonts w:cs="Times New Roman"/>
      <w:color w:val="000000"/>
    </w:rPr>
  </w:style>
  <w:style w:type="paragraph" w:customStyle="1" w:styleId="c6">
    <w:name w:val="c6"/>
    <w:basedOn w:val="a"/>
    <w:rsid w:val="00FD14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CB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339C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339C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339C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3339C6"/>
    <w:rPr>
      <w:rFonts w:ascii="Cambria" w:hAnsi="Cambria" w:cs="Cambria"/>
      <w:b/>
      <w:bCs/>
      <w:sz w:val="26"/>
      <w:szCs w:val="26"/>
    </w:rPr>
  </w:style>
  <w:style w:type="character" w:customStyle="1" w:styleId="a3">
    <w:name w:val="Без интервала Знак"/>
    <w:link w:val="a4"/>
    <w:uiPriority w:val="99"/>
    <w:rsid w:val="003339C6"/>
    <w:rPr>
      <w:rFonts w:ascii="Century Schoolbook" w:hAnsi="Century Schoolbook" w:cs="Century Schoolbook"/>
      <w:sz w:val="24"/>
      <w:szCs w:val="24"/>
      <w:lang w:val="ru-RU" w:eastAsia="ru-RU" w:bidi="ar-SA"/>
    </w:rPr>
  </w:style>
  <w:style w:type="paragraph" w:styleId="a4">
    <w:name w:val="No Spacing"/>
    <w:link w:val="a3"/>
    <w:uiPriority w:val="99"/>
    <w:qFormat/>
    <w:rsid w:val="003339C6"/>
    <w:pPr>
      <w:widowControl w:val="0"/>
      <w:autoSpaceDE w:val="0"/>
      <w:autoSpaceDN w:val="0"/>
      <w:adjustRightInd w:val="0"/>
    </w:pPr>
    <w:rPr>
      <w:rFonts w:ascii="Century Schoolbook" w:hAnsi="Century Schoolbook" w:cs="Century Schoolbook"/>
      <w:sz w:val="24"/>
      <w:szCs w:val="24"/>
    </w:rPr>
  </w:style>
  <w:style w:type="paragraph" w:customStyle="1" w:styleId="1">
    <w:name w:val="Без интервала1"/>
    <w:rsid w:val="00A41AEF"/>
    <w:rPr>
      <w:rFonts w:cs="Calibri"/>
      <w:sz w:val="22"/>
      <w:szCs w:val="22"/>
      <w:lang w:eastAsia="en-US"/>
    </w:rPr>
  </w:style>
  <w:style w:type="paragraph" w:customStyle="1" w:styleId="21">
    <w:name w:val="стиль2"/>
    <w:basedOn w:val="a"/>
    <w:uiPriority w:val="99"/>
    <w:rsid w:val="00A41AEF"/>
    <w:pPr>
      <w:autoSpaceDE w:val="0"/>
      <w:autoSpaceDN w:val="0"/>
      <w:adjustRightInd w:val="0"/>
      <w:spacing w:before="100" w:after="100" w:line="240" w:lineRule="auto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uiPriority w:val="59"/>
    <w:rsid w:val="007019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4339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ody Text Indent"/>
    <w:basedOn w:val="a"/>
    <w:link w:val="a8"/>
    <w:semiHidden/>
    <w:rsid w:val="0043396B"/>
    <w:pPr>
      <w:spacing w:after="0" w:line="240" w:lineRule="auto"/>
      <w:ind w:firstLine="1080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43396B"/>
    <w:rPr>
      <w:rFonts w:ascii="Times New Roman" w:eastAsia="Calibri" w:hAnsi="Times New Roman"/>
      <w:sz w:val="28"/>
      <w:szCs w:val="24"/>
    </w:rPr>
  </w:style>
  <w:style w:type="paragraph" w:customStyle="1" w:styleId="10">
    <w:name w:val="Абзац списка1"/>
    <w:basedOn w:val="a"/>
    <w:rsid w:val="0043396B"/>
    <w:pPr>
      <w:ind w:left="720"/>
      <w:contextualSpacing/>
    </w:pPr>
    <w:rPr>
      <w:rFonts w:eastAsia="Calibri" w:cs="Times New Roman"/>
    </w:rPr>
  </w:style>
  <w:style w:type="paragraph" w:customStyle="1" w:styleId="31">
    <w:name w:val="Основной текст 31"/>
    <w:basedOn w:val="a"/>
    <w:rsid w:val="0043396B"/>
    <w:pPr>
      <w:snapToGrid w:val="0"/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0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ааа</Company>
  <LinksUpToDate>false</LinksUpToDate>
  <CharactersWithSpaces>13122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Аминистрация</dc:creator>
  <cp:lastModifiedBy>Пользователь Windows</cp:lastModifiedBy>
  <cp:revision>2</cp:revision>
  <cp:lastPrinted>2016-08-30T12:24:00Z</cp:lastPrinted>
  <dcterms:created xsi:type="dcterms:W3CDTF">2023-09-19T14:50:00Z</dcterms:created>
  <dcterms:modified xsi:type="dcterms:W3CDTF">2023-09-19T14:50:00Z</dcterms:modified>
</cp:coreProperties>
</file>