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A6" w:rsidRDefault="005E0E9A" w:rsidP="00BC1165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E9A">
        <w:rPr>
          <w:rFonts w:ascii="Times New Roman" w:hAnsi="Times New Roman" w:cs="Times New Roman"/>
          <w:sz w:val="28"/>
          <w:szCs w:val="28"/>
        </w:rPr>
        <w:t>Объекты для проведения практических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8"/>
        <w:gridCol w:w="2320"/>
        <w:gridCol w:w="2448"/>
        <w:gridCol w:w="2395"/>
      </w:tblGrid>
      <w:tr w:rsidR="00BC1165" w:rsidRPr="004F27C2" w:rsidTr="00BC116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Вид техники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Где используется</w:t>
            </w:r>
          </w:p>
        </w:tc>
      </w:tr>
      <w:tr w:rsidR="00BC1165" w:rsidRPr="004F27C2" w:rsidTr="00BC116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 xml:space="preserve">Учебное оборудование для </w:t>
            </w:r>
            <w:proofErr w:type="gramStart"/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4F2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автогородка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65" w:rsidRPr="004F27C2" w:rsidRDefault="00BC1165" w:rsidP="00581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 внеурочная деятельность</w:t>
            </w:r>
          </w:p>
        </w:tc>
      </w:tr>
      <w:tr w:rsidR="00BC1165" w:rsidRPr="004F27C2" w:rsidTr="00BC116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Станки и       верстаки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65" w:rsidRPr="004F27C2" w:rsidRDefault="00BC1165" w:rsidP="00581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BC1165" w:rsidRPr="004F27C2" w:rsidTr="00BC116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Мотовездеход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В рабочем состоянии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C1165" w:rsidRPr="004F27C2" w:rsidTr="00BC116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Учебно-лабораторное оборудование для кабинетов физики, химии, биологии, ОБЖ, начальной школы.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65" w:rsidRPr="004F27C2" w:rsidRDefault="00BC1165" w:rsidP="00581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BC1165" w:rsidRPr="004F27C2" w:rsidTr="00BC116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BC1165" w:rsidRPr="004F27C2" w:rsidTr="00BC116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системы видеонаблюдения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BC1165" w:rsidRPr="004F27C2" w:rsidTr="00BC116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BC1165" w:rsidRPr="004F27C2" w:rsidTr="00BC116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BC1165" w:rsidRPr="004F27C2" w:rsidTr="00BC116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BC1165" w:rsidRPr="004F27C2" w:rsidTr="00BC116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Гимнастические скамейки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BC1165" w:rsidRPr="004F27C2" w:rsidTr="00BC116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Подвесной турник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BC1165" w:rsidRPr="004F27C2" w:rsidTr="00BC116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Кольца баскетбольные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BC1165" w:rsidRPr="004F27C2" w:rsidTr="00BC116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BC1165" w:rsidRPr="004F27C2" w:rsidTr="00BC116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Мостик гимнастический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BC1165" w:rsidRPr="004F27C2" w:rsidTr="00BC116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BC1165" w:rsidRPr="004F27C2" w:rsidTr="00BC116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Гимнастические маты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BC1165" w:rsidRPr="004F27C2" w:rsidTr="00BC116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Гантели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BC1165" w:rsidRPr="004F27C2" w:rsidTr="00BC116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Теннисный стол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BC1165" w:rsidRPr="004F27C2" w:rsidTr="00BC116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Бревна гимнастические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BC1165" w:rsidRPr="004F27C2" w:rsidTr="00BC116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Брусья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BC1165" w:rsidRPr="004F27C2" w:rsidTr="00BC116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Метеостанция с солнечной батареей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 внеурочная деятельность</w:t>
            </w:r>
          </w:p>
        </w:tc>
      </w:tr>
      <w:tr w:rsidR="00BC1165" w:rsidRPr="004F27C2" w:rsidTr="00BC1165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Шахматы напольные</w:t>
            </w:r>
          </w:p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Шахматы настенные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C1165" w:rsidRPr="004F27C2" w:rsidRDefault="00BC1165" w:rsidP="005814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165" w:rsidRPr="004F27C2" w:rsidRDefault="00BC1165" w:rsidP="00581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 внеурочная деятельность</w:t>
            </w:r>
          </w:p>
        </w:tc>
      </w:tr>
    </w:tbl>
    <w:p w:rsidR="00BC1165" w:rsidRPr="005E0E9A" w:rsidRDefault="00BC1165">
      <w:pPr>
        <w:rPr>
          <w:rFonts w:ascii="Times New Roman" w:hAnsi="Times New Roman" w:cs="Times New Roman"/>
          <w:sz w:val="28"/>
          <w:szCs w:val="28"/>
        </w:rPr>
      </w:pPr>
    </w:p>
    <w:sectPr w:rsidR="00BC1165" w:rsidRPr="005E0E9A" w:rsidSect="0057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E9A"/>
    <w:rsid w:val="005710A6"/>
    <w:rsid w:val="005E0E9A"/>
    <w:rsid w:val="00BC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Аминистрация</cp:lastModifiedBy>
  <cp:revision>3</cp:revision>
  <dcterms:created xsi:type="dcterms:W3CDTF">2017-10-16T06:49:00Z</dcterms:created>
  <dcterms:modified xsi:type="dcterms:W3CDTF">2017-10-16T09:44:00Z</dcterms:modified>
</cp:coreProperties>
</file>