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2D" w:rsidRPr="000D432D" w:rsidRDefault="000D432D" w:rsidP="000D432D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0D432D">
        <w:rPr>
          <w:rFonts w:ascii="Georgia" w:hAnsi="Georgia"/>
          <w:b/>
          <w:sz w:val="24"/>
          <w:szCs w:val="24"/>
        </w:rPr>
        <w:t>ЛЕКЦИЯ</w:t>
      </w:r>
    </w:p>
    <w:p w:rsidR="000D432D" w:rsidRPr="000D432D" w:rsidRDefault="000D432D" w:rsidP="000D432D">
      <w:pPr>
        <w:pStyle w:val="a3"/>
        <w:jc w:val="center"/>
        <w:rPr>
          <w:rFonts w:ascii="Georgia" w:hAnsi="Georgia"/>
          <w:b/>
          <w:sz w:val="24"/>
          <w:szCs w:val="24"/>
        </w:rPr>
      </w:pPr>
      <w:r w:rsidRPr="000D432D">
        <w:rPr>
          <w:rFonts w:ascii="Georgia" w:hAnsi="Georgia"/>
          <w:b/>
          <w:sz w:val="24"/>
          <w:szCs w:val="24"/>
        </w:rPr>
        <w:t>ТЕМА: «ПРОФИЛАКТИКА ДЕТСКОГО ТРАВМАТИЗМА»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</w:t>
      </w:r>
    </w:p>
    <w:p w:rsidR="000D432D" w:rsidRPr="000D432D" w:rsidRDefault="000D432D" w:rsidP="000D432D">
      <w:pPr>
        <w:pStyle w:val="a3"/>
        <w:ind w:firstLine="708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Железная дорога — зона повышенной опасности. О том, что здесь нужно вести максимально осторожно, предупреждают различные средства наглядной информации. Опасность угрозы жизни людей возрастает в густонаселенных пунктах и пригородных зонах.</w:t>
      </w:r>
    </w:p>
    <w:p w:rsidR="000D432D" w:rsidRPr="000D432D" w:rsidRDefault="000D432D" w:rsidP="000D432D">
      <w:pPr>
        <w:pStyle w:val="a3"/>
        <w:ind w:firstLine="708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       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 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        Особое внимание следует уделить поведению детей на территории железнодорожного транспорта. Актуальность этого вопроса повышается во время школьных каникул, когда дети предоставлены сами себе. При отсутствии контроля со стороны родителей и грамотной разъяснительной работы в школах ребята просто не умеют вести себя на железной дороге. Они беспечно бродят на путях, катаются на подножках вагонов, ищут развлечений. Известны детские шалости с залезанием на вагон, чтобы прокатиться, в результате чего они попадают под действие напряжения контактного провода, получат множественные ожоги тела. Напряжение в проводах чрезвычайно высокое: до 27500 вольт. Электрическая дуга между проводом и человеком может возникнуть на расстоянии до двух метров, а именно такое расстояние от крыши вагона до контактного провода. Известно множество случаев на железных дорогах, когда шалости с влезанием на вагон заканчивались поражением током и смертью.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       Детский травматизм вызывает особую тревогу в условиях развития высокоскоростного движения и требует принятия первоочередных мер и неформального подхода к решению этого вопроса. Ведь дети не всегда могут оценить реальную опасность, предпринять какие-либо срочные меры и не успевают быстро покинуть опасную зону. Наиболее эффективным методом предотвращения детского травматизма становится недопущение несанкционированного нахождения детей и подростков в зону движения поездов.</w:t>
      </w:r>
    </w:p>
    <w:p w:rsidR="000D432D" w:rsidRPr="000D432D" w:rsidRDefault="000D432D" w:rsidP="000D432D">
      <w:pPr>
        <w:pStyle w:val="a3"/>
        <w:ind w:firstLine="708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Красной нитью в вопросах </w:t>
      </w:r>
      <w:proofErr w:type="spellStart"/>
      <w:r w:rsidRPr="000D432D">
        <w:rPr>
          <w:rFonts w:ascii="Georgia" w:hAnsi="Georgia"/>
          <w:sz w:val="24"/>
          <w:szCs w:val="24"/>
        </w:rPr>
        <w:t>травмирования</w:t>
      </w:r>
      <w:proofErr w:type="spellEnd"/>
      <w:r w:rsidRPr="000D432D">
        <w:rPr>
          <w:rFonts w:ascii="Georgia" w:hAnsi="Georgia"/>
          <w:sz w:val="24"/>
          <w:szCs w:val="24"/>
        </w:rPr>
        <w:t xml:space="preserve"> граждан проходит, </w:t>
      </w:r>
      <w:proofErr w:type="gramStart"/>
      <w:r w:rsidRPr="000D432D">
        <w:rPr>
          <w:rFonts w:ascii="Georgia" w:hAnsi="Georgia"/>
          <w:sz w:val="24"/>
          <w:szCs w:val="24"/>
        </w:rPr>
        <w:t>набирающие</w:t>
      </w:r>
      <w:proofErr w:type="gramEnd"/>
      <w:r w:rsidRPr="000D432D">
        <w:rPr>
          <w:rFonts w:ascii="Georgia" w:hAnsi="Georgia"/>
          <w:sz w:val="24"/>
          <w:szCs w:val="24"/>
        </w:rPr>
        <w:t xml:space="preserve"> популярность движение, так называемых «</w:t>
      </w:r>
      <w:proofErr w:type="spellStart"/>
      <w:r w:rsidRPr="000D432D">
        <w:rPr>
          <w:rFonts w:ascii="Georgia" w:hAnsi="Georgia"/>
          <w:sz w:val="24"/>
          <w:szCs w:val="24"/>
        </w:rPr>
        <w:t>зацеперов</w:t>
      </w:r>
      <w:proofErr w:type="spellEnd"/>
      <w:r w:rsidRPr="000D432D">
        <w:rPr>
          <w:rFonts w:ascii="Georgia" w:hAnsi="Georgia"/>
          <w:sz w:val="24"/>
          <w:szCs w:val="24"/>
        </w:rPr>
        <w:t>». В результате падения с подвижного состава травмируются дети, к сожалению, имеет место и случаи со смертельным исходом. Ведь не возможно упасть с автосцепки или, тем более, с крыши вагона не получив травму. А зачастую люди срываются на перегонах, где нет населенных пунктов и случайных свидетелей, вследствие чего не могут получить неотложную медицинскую помощь в кротчайший срок. 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       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        Не забывайте, что пример взрослого для ребенка заразителен!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       Для предупреждения случаев травматизма сотрудниками ОАО «РЖД» и сотрудниками полиции на транспорте были организованы следующие мероприятия: проведены лекции и беседы в школах и образовательных учреждениях, распространены буклеты «Правила безопасного поведения детей на </w:t>
      </w:r>
      <w:r w:rsidRPr="000D432D">
        <w:rPr>
          <w:rFonts w:ascii="Georgia" w:hAnsi="Georgia"/>
          <w:sz w:val="24"/>
          <w:szCs w:val="24"/>
        </w:rPr>
        <w:lastRenderedPageBreak/>
        <w:t>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      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0D432D" w:rsidRPr="000D432D" w:rsidRDefault="000D432D" w:rsidP="000D432D">
      <w:pPr>
        <w:pStyle w:val="a3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          Уважаемые взрослые, не оставляйте детей одних вблизи железнодорожных путей. Помните, это опасно для их жизни!</w:t>
      </w:r>
    </w:p>
    <w:p w:rsidR="000D432D" w:rsidRPr="000D432D" w:rsidRDefault="000D432D" w:rsidP="000D432D">
      <w:pPr>
        <w:pStyle w:val="a3"/>
        <w:ind w:firstLine="567"/>
        <w:jc w:val="both"/>
        <w:rPr>
          <w:rFonts w:ascii="Georgia" w:hAnsi="Georgia"/>
          <w:b/>
          <w:sz w:val="24"/>
          <w:szCs w:val="24"/>
        </w:rPr>
      </w:pPr>
      <w:r w:rsidRPr="000D432D">
        <w:rPr>
          <w:rStyle w:val="a4"/>
          <w:rFonts w:ascii="Georgia" w:hAnsi="Georgia"/>
          <w:b/>
          <w:sz w:val="24"/>
          <w:szCs w:val="24"/>
        </w:rPr>
        <w:t>Правила безопасного поведения на железнодорожном транспорте:</w:t>
      </w:r>
    </w:p>
    <w:p w:rsidR="000D432D" w:rsidRPr="000D432D" w:rsidRDefault="000D432D" w:rsidP="000D432D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0D432D" w:rsidRPr="000D432D" w:rsidRDefault="000D432D" w:rsidP="000D432D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0D432D" w:rsidRPr="000D432D" w:rsidRDefault="000D432D" w:rsidP="000D432D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0D432D" w:rsidRPr="000D432D" w:rsidRDefault="000D432D" w:rsidP="000D432D">
      <w:pPr>
        <w:pStyle w:val="a3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0D432D" w:rsidRPr="000D432D" w:rsidRDefault="000D432D" w:rsidP="000D432D">
      <w:pPr>
        <w:pStyle w:val="a3"/>
        <w:ind w:firstLine="567"/>
        <w:jc w:val="both"/>
        <w:rPr>
          <w:rFonts w:ascii="Georgia" w:hAnsi="Georgia"/>
          <w:b/>
          <w:sz w:val="24"/>
          <w:szCs w:val="24"/>
        </w:rPr>
      </w:pPr>
      <w:r w:rsidRPr="000D432D">
        <w:rPr>
          <w:rStyle w:val="a4"/>
          <w:rFonts w:ascii="Georgia" w:hAnsi="Georgia"/>
          <w:b/>
          <w:sz w:val="24"/>
          <w:szCs w:val="24"/>
        </w:rPr>
        <w:t>Запрещается:</w:t>
      </w:r>
    </w:p>
    <w:p w:rsidR="000D432D" w:rsidRPr="000D432D" w:rsidRDefault="000D432D" w:rsidP="000D432D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ходить по железнодорожным путям;</w:t>
      </w:r>
    </w:p>
    <w:p w:rsidR="000D432D" w:rsidRPr="000D432D" w:rsidRDefault="000D432D" w:rsidP="000D432D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0D432D">
          <w:rPr>
            <w:rFonts w:ascii="Georgia" w:hAnsi="Georgia"/>
            <w:sz w:val="24"/>
            <w:szCs w:val="24"/>
          </w:rPr>
          <w:t>400 метров</w:t>
        </w:r>
      </w:smartTag>
      <w:r w:rsidRPr="000D432D">
        <w:rPr>
          <w:rFonts w:ascii="Georgia" w:hAnsi="Georgia"/>
          <w:sz w:val="24"/>
          <w:szCs w:val="24"/>
        </w:rPr>
        <w:t>;</w:t>
      </w:r>
    </w:p>
    <w:p w:rsidR="000D432D" w:rsidRPr="000D432D" w:rsidRDefault="000D432D" w:rsidP="000D432D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0D432D" w:rsidRPr="000D432D" w:rsidRDefault="000D432D" w:rsidP="000D432D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на станциях и перегонах подлезать под вагоны и перелезать через автосцепки для прохода через путь;</w:t>
      </w:r>
    </w:p>
    <w:p w:rsidR="000D432D" w:rsidRPr="000D432D" w:rsidRDefault="000D432D" w:rsidP="000D432D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0D432D">
          <w:rPr>
            <w:rFonts w:ascii="Georgia" w:hAnsi="Georgia"/>
            <w:sz w:val="24"/>
            <w:szCs w:val="24"/>
          </w:rPr>
          <w:t>5 метров</w:t>
        </w:r>
      </w:smartTag>
      <w:r w:rsidRPr="000D432D">
        <w:rPr>
          <w:rFonts w:ascii="Georgia" w:hAnsi="Georgia"/>
          <w:sz w:val="24"/>
          <w:szCs w:val="24"/>
        </w:rPr>
        <w:t xml:space="preserve"> от крайнего рельса;</w:t>
      </w:r>
    </w:p>
    <w:p w:rsidR="000D432D" w:rsidRPr="000D432D" w:rsidRDefault="000D432D" w:rsidP="000D432D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0D432D" w:rsidRPr="000D432D" w:rsidRDefault="000D432D" w:rsidP="000D432D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заходить за линию безопасности у края пассажирской платформы.</w:t>
      </w:r>
    </w:p>
    <w:p w:rsidR="000D432D" w:rsidRPr="000D432D" w:rsidRDefault="000D432D" w:rsidP="000D432D">
      <w:pPr>
        <w:pStyle w:val="a3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подниматься на крыши железнодорожного подвижного состава;</w:t>
      </w:r>
    </w:p>
    <w:p w:rsidR="000D432D" w:rsidRPr="000D432D" w:rsidRDefault="000D432D" w:rsidP="000D432D">
      <w:pPr>
        <w:pStyle w:val="a3"/>
        <w:ind w:firstLine="567"/>
        <w:jc w:val="both"/>
        <w:rPr>
          <w:rFonts w:ascii="Georgia" w:hAnsi="Georgia"/>
          <w:sz w:val="24"/>
          <w:szCs w:val="24"/>
        </w:rPr>
      </w:pPr>
      <w:r w:rsidRPr="000D432D">
        <w:rPr>
          <w:rFonts w:ascii="Georgia" w:hAnsi="Georgia"/>
          <w:sz w:val="24"/>
          <w:szCs w:val="24"/>
        </w:rPr>
        <w:t>Помните, соблюдая меры безопасности, вы сохраняете жизнь себе и своим близким!</w:t>
      </w:r>
    </w:p>
    <w:p w:rsidR="000D432D" w:rsidRPr="000D432D" w:rsidRDefault="000D432D" w:rsidP="000D432D">
      <w:pPr>
        <w:spacing w:line="273" w:lineRule="atLeast"/>
        <w:ind w:right="284"/>
        <w:jc w:val="both"/>
        <w:rPr>
          <w:rFonts w:ascii="Georgia" w:hAnsi="Georgia"/>
          <w:b/>
          <w:sz w:val="24"/>
          <w:szCs w:val="24"/>
        </w:rPr>
      </w:pPr>
    </w:p>
    <w:p w:rsidR="00373CE3" w:rsidRPr="000D432D" w:rsidRDefault="000D432D" w:rsidP="000D432D">
      <w:pPr>
        <w:spacing w:line="273" w:lineRule="atLeast"/>
        <w:ind w:right="284"/>
        <w:jc w:val="both"/>
        <w:rPr>
          <w:rFonts w:ascii="Georgia" w:hAnsi="Georgia"/>
          <w:b/>
          <w:sz w:val="24"/>
          <w:szCs w:val="24"/>
        </w:rPr>
      </w:pPr>
      <w:r w:rsidRPr="000D432D">
        <w:rPr>
          <w:rFonts w:ascii="Georgia" w:hAnsi="Georgia"/>
          <w:b/>
          <w:sz w:val="24"/>
          <w:szCs w:val="24"/>
        </w:rPr>
        <w:t>ОПДН Ростовского ЛУ МВД России на транспорте</w:t>
      </w:r>
    </w:p>
    <w:sectPr w:rsidR="00373CE3" w:rsidRPr="000D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32D"/>
    <w:rsid w:val="000D432D"/>
    <w:rsid w:val="0037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32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0D43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2</cp:revision>
  <dcterms:created xsi:type="dcterms:W3CDTF">2020-06-01T08:27:00Z</dcterms:created>
  <dcterms:modified xsi:type="dcterms:W3CDTF">2020-06-01T08:29:00Z</dcterms:modified>
</cp:coreProperties>
</file>